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1E" w:rsidRDefault="00E53A89" w:rsidP="00B3091E">
      <w:pPr>
        <w:spacing w:after="0" w:line="240" w:lineRule="auto"/>
        <w:jc w:val="center"/>
        <w:rPr>
          <w:rFonts w:ascii="Times New Roman" w:hAnsi="Times New Roman" w:cs="Times New Roman"/>
          <w:b/>
          <w:sz w:val="28"/>
          <w:szCs w:val="28"/>
        </w:rPr>
      </w:pPr>
      <w:r>
        <w:rPr>
          <w:noProof/>
        </w:rPr>
        <w:drawing>
          <wp:inline distT="0" distB="0" distL="0" distR="0">
            <wp:extent cx="6119680" cy="9083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240" cy="9085355"/>
                    </a:xfrm>
                    <a:prstGeom prst="rect">
                      <a:avLst/>
                    </a:prstGeom>
                    <a:noFill/>
                    <a:ln>
                      <a:noFill/>
                    </a:ln>
                  </pic:spPr>
                </pic:pic>
              </a:graphicData>
            </a:graphic>
          </wp:inline>
        </w:drawing>
      </w:r>
    </w:p>
    <w:p w:rsidR="009E540E" w:rsidRDefault="00E53A89" w:rsidP="00D30087">
      <w:pPr>
        <w:pStyle w:val="a3"/>
        <w:ind w:left="0"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9E540E">
        <w:rPr>
          <w:rFonts w:ascii="Times New Roman" w:hAnsi="Times New Roman" w:cs="Times New Roman"/>
          <w:sz w:val="28"/>
          <w:szCs w:val="28"/>
        </w:rPr>
        <w:t xml:space="preserve">бюджета и иных доходов, на основе базового оклада в зависимости от должности, гарантированных надбавок, доплат и выплат компенсационного, стимулирующего характера. </w:t>
      </w:r>
    </w:p>
    <w:p w:rsidR="00C2351B" w:rsidRPr="00C2351B" w:rsidRDefault="009E540E" w:rsidP="00B949B0">
      <w:pPr>
        <w:pStyle w:val="a3"/>
        <w:ind w:left="0" w:firstLine="993"/>
        <w:jc w:val="both"/>
        <w:rPr>
          <w:rFonts w:ascii="Times New Roman" w:hAnsi="Times New Roman" w:cs="Times New Roman"/>
          <w:sz w:val="28"/>
          <w:szCs w:val="28"/>
        </w:rPr>
      </w:pPr>
      <w:r>
        <w:rPr>
          <w:rFonts w:ascii="Times New Roman" w:hAnsi="Times New Roman" w:cs="Times New Roman"/>
          <w:sz w:val="28"/>
          <w:szCs w:val="28"/>
        </w:rPr>
        <w:t>В Положении предусмотрены единые принципы системы оплаты труда:</w:t>
      </w:r>
    </w:p>
    <w:p w:rsidR="009E540E" w:rsidRDefault="00C2351B" w:rsidP="00B949B0">
      <w:pPr>
        <w:pStyle w:val="a3"/>
        <w:ind w:left="0"/>
        <w:jc w:val="both"/>
        <w:rPr>
          <w:rFonts w:ascii="Times New Roman" w:hAnsi="Times New Roman" w:cs="Times New Roman"/>
          <w:sz w:val="28"/>
          <w:szCs w:val="28"/>
        </w:rPr>
      </w:pPr>
      <w:r>
        <w:rPr>
          <w:rFonts w:ascii="Times New Roman" w:hAnsi="Times New Roman" w:cs="Times New Roman"/>
          <w:sz w:val="28"/>
          <w:szCs w:val="28"/>
        </w:rPr>
        <w:t>- обеспечение зависимости величины заработной платы от квалификации работников, сложности вып</w:t>
      </w:r>
      <w:r w:rsidR="009B21D6">
        <w:rPr>
          <w:rFonts w:ascii="Times New Roman" w:hAnsi="Times New Roman" w:cs="Times New Roman"/>
          <w:sz w:val="28"/>
          <w:szCs w:val="28"/>
        </w:rPr>
        <w:t>олняемых работ, количества и кач</w:t>
      </w:r>
      <w:r>
        <w:rPr>
          <w:rFonts w:ascii="Times New Roman" w:hAnsi="Times New Roman" w:cs="Times New Roman"/>
          <w:sz w:val="28"/>
          <w:szCs w:val="28"/>
        </w:rPr>
        <w:t>ества затраченного труда;</w:t>
      </w:r>
    </w:p>
    <w:p w:rsidR="00C2351B" w:rsidRDefault="00C2351B"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систематизация выплат за выполнение работы в особых условиях, в условиях, отклоняющихся от нормальных;</w:t>
      </w:r>
    </w:p>
    <w:p w:rsidR="00C2351B" w:rsidRDefault="00C2351B"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обязанности;</w:t>
      </w:r>
    </w:p>
    <w:p w:rsidR="00C2351B" w:rsidRDefault="00C2351B"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C2351B" w:rsidRDefault="00C2351B"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тарификация работ и работников с учетов применения Единого квалификационного справочника должностей руководителей, специалистов, служащих и профессий рабочих (ЕКС).</w:t>
      </w:r>
    </w:p>
    <w:p w:rsidR="00C2351B" w:rsidRDefault="00C2351B"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Для целей настоящего Положения используются следующие основные понятия и определения:</w:t>
      </w:r>
    </w:p>
    <w:p w:rsidR="00C2351B" w:rsidRDefault="00C2351B"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базовый должностной оклад – минимальный оклад работника образовательного учреждения, осуществляющего профессиональную деятельность по занимаемой должности, входящей в соответс</w:t>
      </w:r>
      <w:r w:rsidR="00307DF5">
        <w:rPr>
          <w:rFonts w:ascii="Times New Roman" w:hAnsi="Times New Roman" w:cs="Times New Roman"/>
          <w:sz w:val="28"/>
          <w:szCs w:val="28"/>
        </w:rPr>
        <w:t>т</w:t>
      </w:r>
      <w:r>
        <w:rPr>
          <w:rFonts w:ascii="Times New Roman" w:hAnsi="Times New Roman" w:cs="Times New Roman"/>
          <w:sz w:val="28"/>
          <w:szCs w:val="28"/>
        </w:rPr>
        <w:t xml:space="preserve">вующую </w:t>
      </w:r>
      <w:r w:rsidR="00307DF5">
        <w:rPr>
          <w:rFonts w:ascii="Times New Roman" w:hAnsi="Times New Roman" w:cs="Times New Roman"/>
          <w:sz w:val="28"/>
          <w:szCs w:val="28"/>
        </w:rPr>
        <w:t>профессионально- квалификационную группу, без учета гарантированных размеров доплат (надбавок) компенсационного характера и стимулирующих выплат. Базовый должностей оклад подлежит индексации в соответствии с нормативными правовыми актами Российской Федерации и Белгородской области;</w:t>
      </w:r>
    </w:p>
    <w:p w:rsidR="00307DF5" w:rsidRDefault="00307DF5"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гарантированные доплаты – доплаты за выполнение дополнительной работы, не входящей в круг основных обязанностей работника;</w:t>
      </w:r>
    </w:p>
    <w:p w:rsidR="00307DF5" w:rsidRDefault="00307DF5"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компенсационные выплаты – выплаты, обеспечивающие работникам образовательных учреждений,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307DF5" w:rsidRDefault="00307DF5"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базовая часть фонда оплаты труда образовательного учреждения обеспечивает </w:t>
      </w:r>
      <w:r w:rsidR="00091120">
        <w:rPr>
          <w:rFonts w:ascii="Times New Roman" w:hAnsi="Times New Roman" w:cs="Times New Roman"/>
          <w:sz w:val="28"/>
          <w:szCs w:val="28"/>
        </w:rPr>
        <w:t>гарантированную заработную плату работников и состоит из базовых окладов, компенсационных выплат, гарантированных надбавок и доплат;</w:t>
      </w:r>
    </w:p>
    <w:p w:rsidR="00091120" w:rsidRDefault="00091120"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t>-стимулирующие выплаты – выплаты, предусматриваемые Положением о распределении стимулирующей части фонда оплаты труда для работников образовательных учреждений, с целью повышения мотивации качественного труда и поощрения за результаты труда;</w:t>
      </w:r>
    </w:p>
    <w:p w:rsidR="00091120" w:rsidRDefault="00091120" w:rsidP="00C2351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профессионально-квалификационные группы – группы должностей руководителей, специалистов, служащих, рабочих, сформированные с учетом сферы деятельности, на основе требований к квалификации (уровню профессионального образования, профессиональной подготовки), необходимой для осуществления соответствующей профессиональной деятельности.</w:t>
      </w:r>
    </w:p>
    <w:p w:rsidR="00091120" w:rsidRDefault="00091120" w:rsidP="00091120">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устанавливает размеры и условия оплаты труда педагогического, учебно-вспомогательного и обслуживающего персонала Учреждения. </w:t>
      </w:r>
    </w:p>
    <w:p w:rsidR="00091120" w:rsidRDefault="00091120" w:rsidP="00091120">
      <w:pPr>
        <w:pStyle w:val="a3"/>
        <w:numPr>
          <w:ilvl w:val="0"/>
          <w:numId w:val="1"/>
        </w:numPr>
        <w:jc w:val="center"/>
        <w:rPr>
          <w:rFonts w:ascii="Times New Roman" w:hAnsi="Times New Roman" w:cs="Times New Roman"/>
          <w:b/>
          <w:sz w:val="28"/>
          <w:szCs w:val="28"/>
        </w:rPr>
      </w:pPr>
      <w:r w:rsidRPr="00091120">
        <w:rPr>
          <w:rFonts w:ascii="Times New Roman" w:hAnsi="Times New Roman" w:cs="Times New Roman"/>
          <w:b/>
          <w:sz w:val="28"/>
          <w:szCs w:val="28"/>
        </w:rPr>
        <w:t>Нормы рабочего времени, учебной наг</w:t>
      </w:r>
      <w:r>
        <w:rPr>
          <w:rFonts w:ascii="Times New Roman" w:hAnsi="Times New Roman" w:cs="Times New Roman"/>
          <w:b/>
          <w:sz w:val="28"/>
          <w:szCs w:val="28"/>
        </w:rPr>
        <w:t>рузки и прядок ее распределения</w:t>
      </w:r>
    </w:p>
    <w:p w:rsidR="009B21D6" w:rsidRDefault="009B21D6" w:rsidP="009B21D6">
      <w:pPr>
        <w:spacing w:line="276" w:lineRule="auto"/>
        <w:jc w:val="both"/>
        <w:rPr>
          <w:rFonts w:ascii="Times New Roman" w:hAnsi="Times New Roman" w:cs="Times New Roman"/>
          <w:sz w:val="28"/>
          <w:szCs w:val="28"/>
        </w:rPr>
      </w:pPr>
      <w:r w:rsidRPr="009B21D6">
        <w:rPr>
          <w:rFonts w:ascii="Times New Roman" w:hAnsi="Times New Roman" w:cs="Times New Roman"/>
          <w:sz w:val="28"/>
          <w:szCs w:val="28"/>
        </w:rPr>
        <w:t>Нормы часов педагогической (преподавательской) работы за ставку заработной платы либо продолжительность рабочего времени определены Приказом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B21D6" w:rsidRDefault="009B21D6" w:rsidP="009B21D6">
      <w:pPr>
        <w:pStyle w:val="a3"/>
        <w:numPr>
          <w:ilvl w:val="0"/>
          <w:numId w:val="1"/>
        </w:numPr>
        <w:spacing w:line="276" w:lineRule="auto"/>
        <w:jc w:val="center"/>
        <w:rPr>
          <w:rFonts w:ascii="Times New Roman" w:hAnsi="Times New Roman" w:cs="Times New Roman"/>
          <w:b/>
          <w:sz w:val="28"/>
          <w:szCs w:val="28"/>
        </w:rPr>
      </w:pPr>
      <w:r w:rsidRPr="009B21D6">
        <w:rPr>
          <w:rFonts w:ascii="Times New Roman" w:hAnsi="Times New Roman" w:cs="Times New Roman"/>
          <w:b/>
          <w:sz w:val="28"/>
          <w:szCs w:val="28"/>
        </w:rPr>
        <w:t>Порядок исчисления заработной платы педагогических работников</w:t>
      </w:r>
    </w:p>
    <w:p w:rsidR="009B21D6" w:rsidRDefault="009B21D6" w:rsidP="009B21D6">
      <w:pPr>
        <w:pStyle w:val="a3"/>
        <w:spacing w:line="276" w:lineRule="auto"/>
        <w:ind w:left="0" w:firstLine="709"/>
        <w:jc w:val="both"/>
        <w:rPr>
          <w:rFonts w:ascii="Times New Roman" w:hAnsi="Times New Roman" w:cs="Times New Roman"/>
          <w:sz w:val="28"/>
          <w:szCs w:val="28"/>
        </w:rPr>
      </w:pPr>
      <w:r w:rsidRPr="009B21D6">
        <w:rPr>
          <w:rFonts w:ascii="Times New Roman" w:hAnsi="Times New Roman" w:cs="Times New Roman"/>
          <w:sz w:val="28"/>
          <w:szCs w:val="28"/>
        </w:rPr>
        <w:t xml:space="preserve">Месячная заработная плата педагогических работников </w:t>
      </w:r>
      <w:r>
        <w:rPr>
          <w:rFonts w:ascii="Times New Roman" w:hAnsi="Times New Roman" w:cs="Times New Roman"/>
          <w:sz w:val="28"/>
          <w:szCs w:val="28"/>
        </w:rPr>
        <w:t>Учреждения</w:t>
      </w:r>
      <w:r w:rsidRPr="009B21D6">
        <w:rPr>
          <w:rFonts w:ascii="Times New Roman" w:hAnsi="Times New Roman" w:cs="Times New Roman"/>
          <w:sz w:val="28"/>
          <w:szCs w:val="28"/>
        </w:rPr>
        <w:t xml:space="preserve"> определяется путем умножения базового оклада с учетом гарантированных надбавок за специфику работы на их фактическую нагрузку в неделю и деления полученного произведения на установленную норму часов педагогической нагрузки в неделю и гарантированных доплат, компенсационных, стимулирующих выплат.</w:t>
      </w:r>
    </w:p>
    <w:p w:rsidR="009B21D6" w:rsidRDefault="009B21D6" w:rsidP="009B21D6">
      <w:pPr>
        <w:pStyle w:val="a3"/>
        <w:spacing w:line="276" w:lineRule="auto"/>
        <w:ind w:left="0" w:firstLine="709"/>
        <w:jc w:val="both"/>
        <w:rPr>
          <w:rFonts w:ascii="Times New Roman" w:hAnsi="Times New Roman" w:cs="Times New Roman"/>
          <w:sz w:val="28"/>
          <w:szCs w:val="28"/>
        </w:rPr>
      </w:pPr>
    </w:p>
    <w:p w:rsidR="009B21D6" w:rsidRPr="009B21D6" w:rsidRDefault="009B21D6" w:rsidP="009B21D6">
      <w:pPr>
        <w:pStyle w:val="a3"/>
        <w:spacing w:line="276" w:lineRule="auto"/>
        <w:ind w:left="0" w:firstLine="709"/>
        <w:jc w:val="both"/>
        <w:rPr>
          <w:rFonts w:ascii="Times New Roman" w:hAnsi="Times New Roman" w:cs="Times New Roman"/>
          <w:sz w:val="28"/>
          <w:szCs w:val="28"/>
        </w:rPr>
      </w:pPr>
      <w:r w:rsidRPr="009B21D6">
        <w:rPr>
          <w:rFonts w:ascii="Times New Roman" w:hAnsi="Times New Roman" w:cs="Times New Roman"/>
          <w:sz w:val="28"/>
          <w:szCs w:val="28"/>
        </w:rPr>
        <w:t>Продолжительность работы по совместительству педагогических работников в течение месяца устанавливается по соглашению между работником и работодателем и по каждому трудовому договору она не может превышать:</w:t>
      </w:r>
    </w:p>
    <w:p w:rsidR="009B21D6" w:rsidRDefault="009B21D6" w:rsidP="009B21D6">
      <w:pPr>
        <w:pStyle w:val="a3"/>
        <w:spacing w:line="276" w:lineRule="auto"/>
        <w:ind w:left="0"/>
        <w:jc w:val="both"/>
        <w:rPr>
          <w:rFonts w:ascii="Times New Roman" w:hAnsi="Times New Roman" w:cs="Times New Roman"/>
          <w:sz w:val="28"/>
          <w:szCs w:val="28"/>
        </w:rPr>
      </w:pPr>
      <w:r w:rsidRPr="009B21D6">
        <w:rPr>
          <w:rFonts w:ascii="Times New Roman" w:hAnsi="Times New Roman" w:cs="Times New Roman"/>
          <w:sz w:val="28"/>
          <w:szCs w:val="28"/>
        </w:rPr>
        <w:t>- половины месячной нормы рабочего времени, исчисленной из установленной продолжительности рабочей недели;</w:t>
      </w:r>
    </w:p>
    <w:p w:rsidR="009B21D6" w:rsidRDefault="009B21D6" w:rsidP="009B21D6">
      <w:pPr>
        <w:pStyle w:val="a3"/>
        <w:spacing w:line="276" w:lineRule="auto"/>
        <w:ind w:left="0"/>
        <w:jc w:val="both"/>
        <w:rPr>
          <w:rFonts w:ascii="Times New Roman" w:hAnsi="Times New Roman" w:cs="Times New Roman"/>
          <w:sz w:val="28"/>
          <w:szCs w:val="28"/>
        </w:rPr>
      </w:pPr>
    </w:p>
    <w:p w:rsidR="009B21D6" w:rsidRDefault="009B21D6" w:rsidP="009B21D6">
      <w:pPr>
        <w:pStyle w:val="a3"/>
        <w:spacing w:line="276" w:lineRule="auto"/>
        <w:ind w:left="0"/>
        <w:jc w:val="both"/>
        <w:rPr>
          <w:rFonts w:ascii="Times New Roman" w:hAnsi="Times New Roman" w:cs="Times New Roman"/>
          <w:sz w:val="28"/>
          <w:szCs w:val="28"/>
        </w:rPr>
      </w:pPr>
      <w:r w:rsidRPr="009B21D6">
        <w:rPr>
          <w:rFonts w:ascii="Times New Roman" w:hAnsi="Times New Roman" w:cs="Times New Roman"/>
          <w:sz w:val="28"/>
          <w:szCs w:val="28"/>
        </w:rPr>
        <w:t>- для педагогических работников, у которых половина месячной нормы рабочего времени по основной работе составляет не менее 16 часов в неделю, - 16 часов работы в неделю.</w:t>
      </w:r>
    </w:p>
    <w:p w:rsidR="009B21D6" w:rsidRDefault="009B21D6" w:rsidP="009B21D6">
      <w:pPr>
        <w:pStyle w:val="a3"/>
        <w:spacing w:line="276" w:lineRule="auto"/>
        <w:ind w:left="0"/>
        <w:jc w:val="both"/>
        <w:rPr>
          <w:rFonts w:ascii="Times New Roman" w:hAnsi="Times New Roman" w:cs="Times New Roman"/>
          <w:sz w:val="28"/>
          <w:szCs w:val="28"/>
        </w:rPr>
      </w:pPr>
    </w:p>
    <w:p w:rsidR="009B21D6" w:rsidRDefault="009B21D6" w:rsidP="009B21D6">
      <w:pPr>
        <w:pStyle w:val="a3"/>
        <w:spacing w:line="276" w:lineRule="auto"/>
        <w:ind w:left="0" w:firstLine="708"/>
        <w:jc w:val="both"/>
        <w:rPr>
          <w:rFonts w:ascii="Times New Roman" w:hAnsi="Times New Roman" w:cs="Times New Roman"/>
          <w:sz w:val="28"/>
          <w:szCs w:val="28"/>
        </w:rPr>
      </w:pPr>
      <w:r w:rsidRPr="009B21D6">
        <w:rPr>
          <w:rFonts w:ascii="Times New Roman" w:hAnsi="Times New Roman" w:cs="Times New Roman"/>
          <w:sz w:val="28"/>
          <w:szCs w:val="28"/>
        </w:rP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9B21D6" w:rsidRDefault="009B21D6" w:rsidP="009B21D6">
      <w:pPr>
        <w:pStyle w:val="a3"/>
        <w:spacing w:line="276" w:lineRule="auto"/>
        <w:ind w:left="0" w:firstLine="708"/>
        <w:jc w:val="both"/>
        <w:rPr>
          <w:rFonts w:ascii="Times New Roman" w:hAnsi="Times New Roman" w:cs="Times New Roman"/>
          <w:sz w:val="28"/>
          <w:szCs w:val="28"/>
        </w:rPr>
      </w:pPr>
    </w:p>
    <w:p w:rsidR="009B21D6" w:rsidRDefault="009B21D6" w:rsidP="009B21D6">
      <w:pPr>
        <w:pStyle w:val="a3"/>
        <w:spacing w:line="276" w:lineRule="auto"/>
        <w:ind w:left="0" w:firstLine="708"/>
        <w:jc w:val="both"/>
        <w:rPr>
          <w:rFonts w:ascii="Times New Roman" w:hAnsi="Times New Roman" w:cs="Times New Roman"/>
          <w:sz w:val="28"/>
          <w:szCs w:val="28"/>
        </w:rPr>
      </w:pPr>
      <w:r w:rsidRPr="009B21D6">
        <w:rPr>
          <w:rFonts w:ascii="Times New Roman" w:hAnsi="Times New Roman" w:cs="Times New Roman"/>
          <w:sz w:val="28"/>
          <w:szCs w:val="28"/>
        </w:rPr>
        <w:t xml:space="preserve">Тарификация учителей и </w:t>
      </w:r>
      <w:r w:rsidRPr="005E6D16">
        <w:rPr>
          <w:rFonts w:ascii="Times New Roman" w:hAnsi="Times New Roman" w:cs="Times New Roman"/>
          <w:sz w:val="28"/>
          <w:szCs w:val="28"/>
        </w:rPr>
        <w:t>преподавателей</w:t>
      </w:r>
      <w:r w:rsidR="00B3091E">
        <w:rPr>
          <w:rFonts w:ascii="Times New Roman" w:hAnsi="Times New Roman" w:cs="Times New Roman"/>
          <w:sz w:val="28"/>
          <w:szCs w:val="28"/>
        </w:rPr>
        <w:t xml:space="preserve"> </w:t>
      </w:r>
      <w:r w:rsidRPr="009B21D6">
        <w:rPr>
          <w:rFonts w:ascii="Times New Roman" w:hAnsi="Times New Roman" w:cs="Times New Roman"/>
          <w:sz w:val="28"/>
          <w:szCs w:val="28"/>
        </w:rPr>
        <w:t>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57013E" w:rsidRDefault="0057013E" w:rsidP="009B21D6">
      <w:pPr>
        <w:pStyle w:val="a3"/>
        <w:spacing w:line="276" w:lineRule="auto"/>
        <w:ind w:left="0" w:firstLine="708"/>
        <w:jc w:val="both"/>
        <w:rPr>
          <w:rFonts w:ascii="Times New Roman" w:hAnsi="Times New Roman" w:cs="Times New Roman"/>
          <w:sz w:val="28"/>
          <w:szCs w:val="28"/>
        </w:rPr>
      </w:pPr>
    </w:p>
    <w:p w:rsidR="0057013E" w:rsidRDefault="0057013E" w:rsidP="009B21D6">
      <w:pPr>
        <w:pStyle w:val="a3"/>
        <w:spacing w:line="276" w:lineRule="auto"/>
        <w:ind w:left="0" w:firstLine="708"/>
        <w:jc w:val="both"/>
        <w:rPr>
          <w:rFonts w:ascii="Times New Roman" w:hAnsi="Times New Roman" w:cs="Times New Roman"/>
          <w:sz w:val="28"/>
          <w:szCs w:val="28"/>
        </w:rPr>
      </w:pPr>
      <w:r w:rsidRPr="0057013E">
        <w:rPr>
          <w:rFonts w:ascii="Times New Roman" w:hAnsi="Times New Roman" w:cs="Times New Roman"/>
          <w:sz w:val="28"/>
          <w:szCs w:val="28"/>
        </w:rPr>
        <w:t>При невыполнении по не зависящим от учителя причинам объема установленной учебной нагрузки уменьшение заработной платы не производится.</w:t>
      </w:r>
    </w:p>
    <w:p w:rsidR="0057013E" w:rsidRDefault="0057013E" w:rsidP="009B21D6">
      <w:pPr>
        <w:pStyle w:val="a3"/>
        <w:spacing w:line="276" w:lineRule="auto"/>
        <w:ind w:left="0" w:firstLine="708"/>
        <w:jc w:val="both"/>
        <w:rPr>
          <w:rFonts w:ascii="Times New Roman" w:hAnsi="Times New Roman" w:cs="Times New Roman"/>
          <w:sz w:val="28"/>
          <w:szCs w:val="28"/>
        </w:rPr>
      </w:pPr>
    </w:p>
    <w:p w:rsidR="0057013E" w:rsidRDefault="0057013E" w:rsidP="009B21D6">
      <w:pPr>
        <w:pStyle w:val="a3"/>
        <w:spacing w:line="276" w:lineRule="auto"/>
        <w:ind w:left="0" w:firstLine="708"/>
        <w:jc w:val="both"/>
        <w:rPr>
          <w:rFonts w:ascii="Times New Roman" w:hAnsi="Times New Roman" w:cs="Times New Roman"/>
          <w:sz w:val="28"/>
          <w:szCs w:val="28"/>
        </w:rPr>
      </w:pPr>
      <w:r w:rsidRPr="0057013E">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57013E" w:rsidRDefault="0057013E" w:rsidP="009B21D6">
      <w:pPr>
        <w:pStyle w:val="a3"/>
        <w:spacing w:line="276" w:lineRule="auto"/>
        <w:ind w:left="0" w:firstLine="708"/>
        <w:jc w:val="both"/>
        <w:rPr>
          <w:rFonts w:ascii="Times New Roman" w:hAnsi="Times New Roman" w:cs="Times New Roman"/>
          <w:sz w:val="28"/>
          <w:szCs w:val="28"/>
        </w:rPr>
      </w:pPr>
    </w:p>
    <w:p w:rsidR="0057013E" w:rsidRDefault="0057013E" w:rsidP="0057013E">
      <w:pPr>
        <w:pStyle w:val="a3"/>
        <w:numPr>
          <w:ilvl w:val="0"/>
          <w:numId w:val="1"/>
        </w:numPr>
        <w:spacing w:line="276" w:lineRule="auto"/>
        <w:jc w:val="center"/>
        <w:rPr>
          <w:rFonts w:ascii="Times New Roman" w:hAnsi="Times New Roman" w:cs="Times New Roman"/>
          <w:b/>
          <w:bCs/>
          <w:sz w:val="28"/>
          <w:szCs w:val="28"/>
        </w:rPr>
      </w:pPr>
      <w:r w:rsidRPr="0057013E">
        <w:rPr>
          <w:rFonts w:ascii="Times New Roman" w:hAnsi="Times New Roman" w:cs="Times New Roman"/>
          <w:b/>
          <w:bCs/>
          <w:sz w:val="28"/>
          <w:szCs w:val="28"/>
        </w:rPr>
        <w:t>Порядок и условия почасовой оплаты труда</w:t>
      </w:r>
    </w:p>
    <w:p w:rsidR="0057013E" w:rsidRDefault="0057013E" w:rsidP="0057013E">
      <w:pPr>
        <w:pStyle w:val="a3"/>
        <w:spacing w:line="276" w:lineRule="auto"/>
        <w:rPr>
          <w:rFonts w:ascii="Times New Roman" w:hAnsi="Times New Roman" w:cs="Times New Roman"/>
          <w:b/>
          <w:bCs/>
          <w:sz w:val="28"/>
          <w:szCs w:val="28"/>
        </w:rPr>
      </w:pPr>
    </w:p>
    <w:p w:rsidR="0057013E" w:rsidRDefault="0057013E" w:rsidP="0057013E">
      <w:pPr>
        <w:pStyle w:val="a3"/>
        <w:spacing w:line="276" w:lineRule="auto"/>
        <w:ind w:left="0"/>
        <w:jc w:val="both"/>
        <w:rPr>
          <w:rFonts w:ascii="Times New Roman" w:hAnsi="Times New Roman" w:cs="Times New Roman"/>
          <w:bCs/>
          <w:sz w:val="28"/>
          <w:szCs w:val="28"/>
        </w:rPr>
      </w:pPr>
      <w:r w:rsidRPr="0057013E">
        <w:rPr>
          <w:rFonts w:ascii="Times New Roman" w:hAnsi="Times New Roman" w:cs="Times New Roman"/>
          <w:bCs/>
          <w:sz w:val="28"/>
          <w:szCs w:val="28"/>
        </w:rPr>
        <w:t xml:space="preserve">Почасовая оплата труда педагогических работников </w:t>
      </w:r>
      <w:r>
        <w:rPr>
          <w:rFonts w:ascii="Times New Roman" w:hAnsi="Times New Roman" w:cs="Times New Roman"/>
          <w:bCs/>
          <w:sz w:val="28"/>
          <w:szCs w:val="28"/>
        </w:rPr>
        <w:t xml:space="preserve">Учреждения </w:t>
      </w:r>
      <w:r w:rsidRPr="0057013E">
        <w:rPr>
          <w:rFonts w:ascii="Times New Roman" w:hAnsi="Times New Roman" w:cs="Times New Roman"/>
          <w:bCs/>
          <w:sz w:val="28"/>
          <w:szCs w:val="28"/>
        </w:rPr>
        <w:t>применяется:</w:t>
      </w:r>
    </w:p>
    <w:p w:rsidR="0057013E" w:rsidRDefault="0057013E" w:rsidP="0057013E">
      <w:pPr>
        <w:pStyle w:val="a3"/>
        <w:spacing w:line="276" w:lineRule="auto"/>
        <w:ind w:left="0"/>
        <w:jc w:val="both"/>
        <w:rPr>
          <w:rFonts w:ascii="Times New Roman" w:hAnsi="Times New Roman" w:cs="Times New Roman"/>
          <w:bCs/>
          <w:sz w:val="28"/>
          <w:szCs w:val="28"/>
        </w:rPr>
      </w:pPr>
    </w:p>
    <w:p w:rsidR="0057013E" w:rsidRDefault="0057013E" w:rsidP="0057013E">
      <w:pPr>
        <w:pStyle w:val="a3"/>
        <w:spacing w:line="276" w:lineRule="auto"/>
        <w:ind w:left="0"/>
        <w:jc w:val="both"/>
        <w:rPr>
          <w:rFonts w:ascii="Times New Roman" w:hAnsi="Times New Roman" w:cs="Times New Roman"/>
          <w:bCs/>
          <w:sz w:val="28"/>
          <w:szCs w:val="28"/>
        </w:rPr>
      </w:pPr>
      <w:r w:rsidRPr="0057013E">
        <w:rPr>
          <w:rFonts w:ascii="Times New Roman" w:hAnsi="Times New Roman" w:cs="Times New Roman"/>
          <w:bCs/>
          <w:sz w:val="28"/>
          <w:szCs w:val="28"/>
        </w:rPr>
        <w:t>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57013E" w:rsidRDefault="0057013E" w:rsidP="0057013E">
      <w:pPr>
        <w:pStyle w:val="a3"/>
        <w:spacing w:line="276" w:lineRule="auto"/>
        <w:ind w:left="0"/>
        <w:jc w:val="both"/>
        <w:rPr>
          <w:rFonts w:ascii="Times New Roman" w:hAnsi="Times New Roman" w:cs="Times New Roman"/>
          <w:bCs/>
          <w:sz w:val="28"/>
          <w:szCs w:val="28"/>
        </w:rPr>
      </w:pPr>
    </w:p>
    <w:p w:rsidR="0057013E" w:rsidRDefault="0057013E" w:rsidP="0057013E">
      <w:pPr>
        <w:pStyle w:val="a3"/>
        <w:spacing w:line="276" w:lineRule="auto"/>
        <w:ind w:left="0"/>
        <w:jc w:val="both"/>
        <w:rPr>
          <w:rFonts w:ascii="Times New Roman" w:hAnsi="Times New Roman" w:cs="Times New Roman"/>
          <w:bCs/>
          <w:sz w:val="28"/>
          <w:szCs w:val="28"/>
        </w:rPr>
      </w:pPr>
      <w:r w:rsidRPr="0057013E">
        <w:rPr>
          <w:rFonts w:ascii="Times New Roman" w:hAnsi="Times New Roman" w:cs="Times New Roman"/>
          <w:bCs/>
          <w:sz w:val="28"/>
          <w:szCs w:val="28"/>
        </w:rPr>
        <w:t>Размер оплаты за один час указанной педагогической работы определяется путем деления базового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7013E" w:rsidRDefault="0057013E" w:rsidP="0057013E">
      <w:pPr>
        <w:pStyle w:val="a3"/>
        <w:spacing w:line="276" w:lineRule="auto"/>
        <w:ind w:left="0"/>
        <w:jc w:val="both"/>
        <w:rPr>
          <w:rFonts w:ascii="Times New Roman" w:hAnsi="Times New Roman" w:cs="Times New Roman"/>
          <w:bCs/>
          <w:sz w:val="28"/>
          <w:szCs w:val="28"/>
        </w:rPr>
      </w:pPr>
    </w:p>
    <w:p w:rsidR="0057013E" w:rsidRDefault="0057013E" w:rsidP="0057013E">
      <w:pPr>
        <w:pStyle w:val="a3"/>
        <w:tabs>
          <w:tab w:val="left" w:pos="915"/>
        </w:tabs>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ab/>
      </w:r>
      <w:r w:rsidRPr="0057013E">
        <w:rPr>
          <w:rFonts w:ascii="Times New Roman" w:hAnsi="Times New Roman" w:cs="Times New Roman"/>
          <w:bCs/>
          <w:sz w:val="28"/>
          <w:szCs w:val="28"/>
        </w:rPr>
        <w:t xml:space="preserve">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w:t>
      </w:r>
      <w:r w:rsidRPr="0057013E">
        <w:rPr>
          <w:rFonts w:ascii="Times New Roman" w:hAnsi="Times New Roman" w:cs="Times New Roman"/>
          <w:bCs/>
          <w:sz w:val="28"/>
          <w:szCs w:val="28"/>
        </w:rPr>
        <w:lastRenderedPageBreak/>
        <w:t>результата на 5 (количество рабочих дней в неделе), а затем на 12 (количество месяцев в году).</w:t>
      </w:r>
    </w:p>
    <w:p w:rsidR="0057013E" w:rsidRDefault="0057013E" w:rsidP="0057013E">
      <w:pPr>
        <w:pStyle w:val="a3"/>
        <w:tabs>
          <w:tab w:val="left" w:pos="915"/>
        </w:tabs>
        <w:spacing w:line="276" w:lineRule="auto"/>
        <w:ind w:left="0"/>
        <w:jc w:val="both"/>
        <w:rPr>
          <w:rFonts w:ascii="Times New Roman" w:hAnsi="Times New Roman" w:cs="Times New Roman"/>
          <w:bCs/>
          <w:sz w:val="28"/>
          <w:szCs w:val="28"/>
        </w:rPr>
      </w:pPr>
    </w:p>
    <w:p w:rsidR="0057013E" w:rsidRDefault="0057013E" w:rsidP="0057013E">
      <w:pPr>
        <w:pStyle w:val="a3"/>
        <w:tabs>
          <w:tab w:val="left" w:pos="915"/>
        </w:tabs>
        <w:spacing w:line="276" w:lineRule="auto"/>
        <w:ind w:left="0" w:firstLine="708"/>
        <w:jc w:val="both"/>
        <w:rPr>
          <w:rFonts w:ascii="Times New Roman" w:hAnsi="Times New Roman" w:cs="Times New Roman"/>
          <w:bCs/>
          <w:sz w:val="28"/>
          <w:szCs w:val="28"/>
        </w:rPr>
      </w:pPr>
      <w:r w:rsidRPr="0057013E">
        <w:rPr>
          <w:rFonts w:ascii="Times New Roman" w:hAnsi="Times New Roman" w:cs="Times New Roman"/>
          <w:bCs/>
          <w:sz w:val="28"/>
          <w:szCs w:val="28"/>
        </w:rPr>
        <w:t xml:space="preserve">Оплата труда за замещение отсутствующего учителя </w:t>
      </w:r>
      <w:r w:rsidRPr="005E6D16">
        <w:rPr>
          <w:rFonts w:ascii="Times New Roman" w:hAnsi="Times New Roman" w:cs="Times New Roman"/>
          <w:bCs/>
          <w:sz w:val="28"/>
          <w:szCs w:val="28"/>
        </w:rPr>
        <w:t xml:space="preserve">(преподавателя), </w:t>
      </w:r>
      <w:r w:rsidRPr="0057013E">
        <w:rPr>
          <w:rFonts w:ascii="Times New Roman" w:hAnsi="Times New Roman" w:cs="Times New Roman"/>
          <w:bCs/>
          <w:sz w:val="28"/>
          <w:szCs w:val="28"/>
        </w:rPr>
        <w:t>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3B582A" w:rsidRDefault="003B582A" w:rsidP="0057013E">
      <w:pPr>
        <w:pStyle w:val="a3"/>
        <w:tabs>
          <w:tab w:val="left" w:pos="915"/>
        </w:tabs>
        <w:spacing w:line="276" w:lineRule="auto"/>
        <w:ind w:left="0" w:firstLine="708"/>
        <w:jc w:val="both"/>
        <w:rPr>
          <w:rFonts w:ascii="Times New Roman" w:hAnsi="Times New Roman" w:cs="Times New Roman"/>
          <w:bCs/>
          <w:sz w:val="28"/>
          <w:szCs w:val="28"/>
        </w:rPr>
      </w:pPr>
    </w:p>
    <w:p w:rsidR="003B582A" w:rsidRDefault="003B582A" w:rsidP="00335C57">
      <w:pPr>
        <w:pStyle w:val="a3"/>
        <w:numPr>
          <w:ilvl w:val="0"/>
          <w:numId w:val="1"/>
        </w:numPr>
        <w:tabs>
          <w:tab w:val="left" w:pos="915"/>
        </w:tabs>
        <w:spacing w:line="276" w:lineRule="auto"/>
        <w:jc w:val="center"/>
        <w:rPr>
          <w:rFonts w:ascii="Times New Roman" w:hAnsi="Times New Roman" w:cs="Times New Roman"/>
          <w:b/>
          <w:bCs/>
          <w:sz w:val="28"/>
          <w:szCs w:val="28"/>
        </w:rPr>
      </w:pPr>
      <w:r w:rsidRPr="00335C57">
        <w:rPr>
          <w:rFonts w:ascii="Times New Roman" w:hAnsi="Times New Roman" w:cs="Times New Roman"/>
          <w:b/>
          <w:bCs/>
          <w:sz w:val="28"/>
          <w:szCs w:val="28"/>
        </w:rPr>
        <w:t xml:space="preserve">Порядок установления компенсационных </w:t>
      </w:r>
      <w:r w:rsidR="00335C57" w:rsidRPr="00335C57">
        <w:rPr>
          <w:rFonts w:ascii="Times New Roman" w:hAnsi="Times New Roman" w:cs="Times New Roman"/>
          <w:b/>
          <w:bCs/>
          <w:sz w:val="28"/>
          <w:szCs w:val="28"/>
        </w:rPr>
        <w:t>выплат, гарантированных надбавок и доплат</w:t>
      </w:r>
    </w:p>
    <w:p w:rsidR="00335C57" w:rsidRPr="00335C57" w:rsidRDefault="00335C57" w:rsidP="00335C57">
      <w:pPr>
        <w:pStyle w:val="a3"/>
        <w:tabs>
          <w:tab w:val="left" w:pos="915"/>
        </w:tabs>
        <w:spacing w:line="276" w:lineRule="auto"/>
        <w:rPr>
          <w:rFonts w:ascii="Times New Roman" w:hAnsi="Times New Roman" w:cs="Times New Roman"/>
          <w:b/>
          <w:bCs/>
          <w:sz w:val="28"/>
          <w:szCs w:val="28"/>
        </w:rPr>
      </w:pPr>
    </w:p>
    <w:p w:rsidR="0057013E" w:rsidRDefault="00335C57" w:rsidP="00335C57">
      <w:pPr>
        <w:pStyle w:val="a3"/>
        <w:spacing w:line="276" w:lineRule="auto"/>
        <w:ind w:left="0"/>
        <w:jc w:val="both"/>
        <w:rPr>
          <w:rFonts w:ascii="Times New Roman" w:hAnsi="Times New Roman" w:cs="Times New Roman"/>
          <w:sz w:val="28"/>
          <w:szCs w:val="28"/>
        </w:rPr>
      </w:pPr>
      <w:r w:rsidRPr="00335C57">
        <w:rPr>
          <w:rFonts w:ascii="Times New Roman" w:hAnsi="Times New Roman" w:cs="Times New Roman"/>
          <w:sz w:val="28"/>
          <w:szCs w:val="28"/>
        </w:rPr>
        <w:t xml:space="preserve">               Настоящий Порядок применяется при установлении работникам </w:t>
      </w:r>
      <w:r>
        <w:rPr>
          <w:rFonts w:ascii="Times New Roman" w:hAnsi="Times New Roman" w:cs="Times New Roman"/>
          <w:sz w:val="28"/>
          <w:szCs w:val="28"/>
        </w:rPr>
        <w:t>учреждения (далее – работники)</w:t>
      </w:r>
      <w:r w:rsidRPr="00335C57">
        <w:rPr>
          <w:rFonts w:ascii="Times New Roman" w:hAnsi="Times New Roman" w:cs="Times New Roman"/>
          <w:sz w:val="28"/>
          <w:szCs w:val="28"/>
        </w:rPr>
        <w:t xml:space="preserve"> компенсационных выплат, гарантированных надбавок и доплат с учетом особенностей условий труда на каждом рабочем месте и других факторов, выделяющих особенности конкретного работника и его рабочего места среди остальных работников.</w:t>
      </w:r>
    </w:p>
    <w:p w:rsidR="00335C57" w:rsidRDefault="00335C57" w:rsidP="00335C57">
      <w:pPr>
        <w:pStyle w:val="a3"/>
        <w:spacing w:line="276" w:lineRule="auto"/>
        <w:ind w:left="0"/>
        <w:jc w:val="both"/>
        <w:rPr>
          <w:rFonts w:ascii="Times New Roman" w:hAnsi="Times New Roman" w:cs="Times New Roman"/>
          <w:sz w:val="28"/>
          <w:szCs w:val="28"/>
        </w:rPr>
      </w:pPr>
    </w:p>
    <w:p w:rsidR="0057013E" w:rsidRDefault="00335C57" w:rsidP="0057013E">
      <w:pPr>
        <w:pStyle w:val="a3"/>
        <w:spacing w:line="276" w:lineRule="auto"/>
        <w:ind w:left="0"/>
        <w:jc w:val="both"/>
        <w:rPr>
          <w:rFonts w:ascii="Times New Roman" w:hAnsi="Times New Roman" w:cs="Times New Roman"/>
          <w:sz w:val="28"/>
          <w:szCs w:val="28"/>
        </w:rPr>
      </w:pPr>
      <w:r w:rsidRPr="00335C57">
        <w:rPr>
          <w:rFonts w:ascii="Times New Roman" w:hAnsi="Times New Roman" w:cs="Times New Roman"/>
          <w:sz w:val="28"/>
          <w:szCs w:val="28"/>
        </w:rPr>
        <w:t xml:space="preserve">Размеры и виды гарантированных надбавок за специфику работы </w:t>
      </w:r>
      <w:r>
        <w:rPr>
          <w:rFonts w:ascii="Times New Roman" w:hAnsi="Times New Roman" w:cs="Times New Roman"/>
          <w:sz w:val="28"/>
          <w:szCs w:val="28"/>
        </w:rPr>
        <w:t>учреждения</w:t>
      </w:r>
      <w:r w:rsidRPr="00335C57">
        <w:rPr>
          <w:rFonts w:ascii="Times New Roman" w:hAnsi="Times New Roman" w:cs="Times New Roman"/>
          <w:sz w:val="28"/>
          <w:szCs w:val="28"/>
        </w:rPr>
        <w:t xml:space="preserve"> определяются исходя из условий труда, различий в месторасположении, типов, видов организаций и устанавливаются настоящим Порядком, за исключением случаев, когда размеры повышенной оплаты определяются действующим законодательством, а также закрепляются локальными актами </w:t>
      </w:r>
      <w:r>
        <w:rPr>
          <w:rFonts w:ascii="Times New Roman" w:hAnsi="Times New Roman" w:cs="Times New Roman"/>
          <w:sz w:val="28"/>
          <w:szCs w:val="28"/>
        </w:rPr>
        <w:t>учреждения.</w:t>
      </w:r>
    </w:p>
    <w:p w:rsidR="00335C57" w:rsidRDefault="00335C57" w:rsidP="0057013E">
      <w:pPr>
        <w:pStyle w:val="a3"/>
        <w:spacing w:line="276" w:lineRule="auto"/>
        <w:ind w:left="0"/>
        <w:jc w:val="both"/>
        <w:rPr>
          <w:rFonts w:ascii="Times New Roman" w:hAnsi="Times New Roman" w:cs="Times New Roman"/>
          <w:sz w:val="28"/>
          <w:szCs w:val="28"/>
        </w:rPr>
      </w:pPr>
    </w:p>
    <w:p w:rsidR="00335C57" w:rsidRDefault="00335C57"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5.</w:t>
      </w:r>
      <w:proofErr w:type="gramStart"/>
      <w:r>
        <w:rPr>
          <w:rFonts w:ascii="Times New Roman" w:hAnsi="Times New Roman" w:cs="Times New Roman"/>
          <w:bCs/>
          <w:sz w:val="28"/>
          <w:szCs w:val="28"/>
        </w:rPr>
        <w:t>1.</w:t>
      </w:r>
      <w:r w:rsidRPr="00335C57">
        <w:rPr>
          <w:rFonts w:ascii="Times New Roman" w:hAnsi="Times New Roman" w:cs="Times New Roman"/>
          <w:bCs/>
          <w:sz w:val="28"/>
          <w:szCs w:val="28"/>
        </w:rPr>
        <w:t>Гарантированные</w:t>
      </w:r>
      <w:proofErr w:type="gramEnd"/>
      <w:r w:rsidRPr="00335C57">
        <w:rPr>
          <w:rFonts w:ascii="Times New Roman" w:hAnsi="Times New Roman" w:cs="Times New Roman"/>
          <w:bCs/>
          <w:sz w:val="28"/>
          <w:szCs w:val="28"/>
        </w:rPr>
        <w:t xml:space="preserve"> надбавки за специфику работы </w:t>
      </w:r>
      <w:r>
        <w:rPr>
          <w:rFonts w:ascii="Times New Roman" w:hAnsi="Times New Roman" w:cs="Times New Roman"/>
          <w:bCs/>
          <w:sz w:val="28"/>
          <w:szCs w:val="28"/>
        </w:rPr>
        <w:t xml:space="preserve">учреждения </w:t>
      </w:r>
      <w:r w:rsidRPr="00335C57">
        <w:rPr>
          <w:rFonts w:ascii="Times New Roman" w:hAnsi="Times New Roman" w:cs="Times New Roman"/>
          <w:bCs/>
          <w:sz w:val="28"/>
          <w:szCs w:val="28"/>
        </w:rPr>
        <w:t>устанавливаются от базового должностного оклада (педагогическим работникам, осуществляющим учебный и воспитательный процесс, с учетом фактической педагогической нагрузки) в следующих случаях:</w:t>
      </w:r>
    </w:p>
    <w:p w:rsidR="00335C57" w:rsidRDefault="00335C57" w:rsidP="00335C57">
      <w:pPr>
        <w:pStyle w:val="a3"/>
        <w:spacing w:line="276" w:lineRule="auto"/>
        <w:ind w:left="0"/>
        <w:jc w:val="both"/>
        <w:rPr>
          <w:rFonts w:ascii="Times New Roman" w:hAnsi="Times New Roman" w:cs="Times New Roman"/>
          <w:bCs/>
          <w:sz w:val="28"/>
          <w:szCs w:val="28"/>
        </w:rPr>
      </w:pPr>
    </w:p>
    <w:p w:rsidR="00335C57" w:rsidRDefault="00335C57"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w:t>
      </w:r>
      <w:r w:rsidRPr="00335C57">
        <w:rPr>
          <w:rFonts w:ascii="Times New Roman" w:hAnsi="Times New Roman" w:cs="Times New Roman"/>
          <w:bCs/>
          <w:sz w:val="28"/>
          <w:szCs w:val="28"/>
        </w:rPr>
        <w:t>за работу в специальных (коррекционных) общеобразовательных организациях для обучающихся, воспитанников с ограниченными возможностями здоровья: руководителю - в размере 35 процентов, заместителям руководителя - в размере 23 - 35 процентов, педагогическим работникам в размере 20 процентов, кроме того за реализацию федеральных образовательных стандартов для обучающихся, воспитанников с ограниченными возможностями здоровья, самостоятельную разработку и реализацию адаптированных общеобразовательных программ, за работу с детьми со сложной структурой дефекта - в размере 14 процентов, остальным работникам - в размере 15 - 20 процентов;</w:t>
      </w:r>
    </w:p>
    <w:p w:rsidR="00335C57" w:rsidRDefault="00335C57" w:rsidP="00335C57">
      <w:pPr>
        <w:pStyle w:val="a3"/>
        <w:spacing w:line="276" w:lineRule="auto"/>
        <w:ind w:left="0"/>
        <w:jc w:val="both"/>
        <w:rPr>
          <w:rFonts w:ascii="Times New Roman" w:hAnsi="Times New Roman" w:cs="Times New Roman"/>
          <w:bCs/>
          <w:sz w:val="28"/>
          <w:szCs w:val="28"/>
        </w:rPr>
      </w:pPr>
    </w:p>
    <w:p w:rsidR="00335C57" w:rsidRDefault="00335C57" w:rsidP="00335C57">
      <w:pPr>
        <w:pStyle w:val="a3"/>
        <w:spacing w:line="276" w:lineRule="auto"/>
        <w:ind w:left="0"/>
        <w:jc w:val="both"/>
        <w:rPr>
          <w:rFonts w:ascii="Times New Roman" w:hAnsi="Times New Roman" w:cs="Times New Roman"/>
          <w:bCs/>
          <w:sz w:val="28"/>
          <w:szCs w:val="28"/>
        </w:rPr>
      </w:pPr>
      <w:r w:rsidRPr="00335C57">
        <w:rPr>
          <w:rFonts w:ascii="Times New Roman" w:hAnsi="Times New Roman" w:cs="Times New Roman"/>
          <w:bCs/>
          <w:sz w:val="28"/>
          <w:szCs w:val="28"/>
        </w:rPr>
        <w:t>20 процентов - учителям и другим педагогическим работникам за индивидуальное обучение на дому, а также дистанционное обучение на основании медицинского заключения детей, имеющих ограниченные возможности здоровья;</w:t>
      </w:r>
    </w:p>
    <w:p w:rsidR="00335C57" w:rsidRDefault="00335C57" w:rsidP="00335C57">
      <w:pPr>
        <w:pStyle w:val="a3"/>
        <w:spacing w:line="276" w:lineRule="auto"/>
        <w:ind w:left="0"/>
        <w:jc w:val="both"/>
        <w:rPr>
          <w:rFonts w:ascii="Times New Roman" w:hAnsi="Times New Roman" w:cs="Times New Roman"/>
          <w:bCs/>
          <w:sz w:val="28"/>
          <w:szCs w:val="28"/>
        </w:rPr>
      </w:pPr>
    </w:p>
    <w:p w:rsidR="00335C57" w:rsidRDefault="00F056F2" w:rsidP="00335C57">
      <w:pPr>
        <w:pStyle w:val="a3"/>
        <w:spacing w:line="276" w:lineRule="auto"/>
        <w:ind w:left="0"/>
        <w:jc w:val="both"/>
        <w:rPr>
          <w:rFonts w:ascii="Times New Roman" w:hAnsi="Times New Roman" w:cs="Times New Roman"/>
          <w:bCs/>
          <w:sz w:val="28"/>
          <w:szCs w:val="28"/>
        </w:rPr>
      </w:pPr>
      <w:r w:rsidRPr="00F056F2">
        <w:rPr>
          <w:rFonts w:ascii="Times New Roman" w:hAnsi="Times New Roman" w:cs="Times New Roman"/>
          <w:bCs/>
          <w:sz w:val="28"/>
          <w:szCs w:val="28"/>
        </w:rPr>
        <w:t>Перечень работников, которым могут повышаться базовые должностные оклады на 15 - 20 процентов, и конкретный размер этого повышения определяются руководителем образовательной организации по согласованию с выборным профсоюзным органом, органом самоуправления образовательной организации в зависимости от степени и продолжительности общения с обучающимися, воспитанниками с ограниченными возможностями здоровья, нуждающимися в длительном лечении, или от степени и продолжительности общения с детьми и подростками с девиантным поведением специальных учебно-воспитательных учреждений.</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sidRPr="00F056F2">
        <w:rPr>
          <w:rFonts w:ascii="Times New Roman" w:hAnsi="Times New Roman" w:cs="Times New Roman"/>
          <w:bCs/>
          <w:sz w:val="28"/>
          <w:szCs w:val="28"/>
        </w:rPr>
        <w:t>В случаях</w:t>
      </w:r>
      <w:r w:rsidR="005E6D16">
        <w:rPr>
          <w:rFonts w:ascii="Times New Roman" w:hAnsi="Times New Roman" w:cs="Times New Roman"/>
          <w:bCs/>
          <w:sz w:val="28"/>
          <w:szCs w:val="28"/>
        </w:rPr>
        <w:t>,</w:t>
      </w:r>
      <w:r w:rsidRPr="00F056F2">
        <w:rPr>
          <w:rFonts w:ascii="Times New Roman" w:hAnsi="Times New Roman" w:cs="Times New Roman"/>
          <w:bCs/>
          <w:sz w:val="28"/>
          <w:szCs w:val="28"/>
        </w:rPr>
        <w:t xml:space="preserve"> когда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от базового должностного оклада без учета повышения по другим основаниям. При этом первоначально оклады повышаются на размеры их повышений в процентах, а затем на размеры повышений в абсолютных величинах.</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5.2. </w:t>
      </w:r>
      <w:r w:rsidRPr="00F056F2">
        <w:rPr>
          <w:rFonts w:ascii="Times New Roman" w:hAnsi="Times New Roman" w:cs="Times New Roman"/>
          <w:bCs/>
          <w:sz w:val="28"/>
          <w:szCs w:val="28"/>
        </w:rPr>
        <w:t>Гарантированные доплаты устанавливаются от базового должностного оклада:</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sidRPr="00F056F2">
        <w:rPr>
          <w:rFonts w:ascii="Times New Roman" w:hAnsi="Times New Roman" w:cs="Times New Roman"/>
          <w:bCs/>
          <w:sz w:val="28"/>
          <w:szCs w:val="28"/>
        </w:rPr>
        <w:t>водителям автомобилей устанавливается ежемесячная надбавка за классность в следующих размерах:</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sidRPr="00F056F2">
        <w:rPr>
          <w:rFonts w:ascii="Times New Roman" w:hAnsi="Times New Roman" w:cs="Times New Roman"/>
          <w:bCs/>
          <w:sz w:val="28"/>
          <w:szCs w:val="28"/>
        </w:rPr>
        <w:t>водителю автомобиля, имеющему категории вождения автотранспортом "В", "С" и "Д" или "В", "С" и "Е" (2 класс) - 10 процентов, водителю автомобиля, имеющему категории вождения автотранспортом "В", "С", "Д" и "Е" (1 класс) - 25 процентов;</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медицинским работникам учреждения за непрерывный стаж работы устанавливается гарантированная доплата:</w:t>
      </w:r>
    </w:p>
    <w:p w:rsidR="00F056F2" w:rsidRDefault="00F056F2"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от 3 до 5 лет – 50 процентов; свыше 5 лет – 60 процентов;</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lastRenderedPageBreak/>
        <w:t>- в</w:t>
      </w:r>
      <w:r w:rsidRPr="00F056F2">
        <w:rPr>
          <w:rFonts w:ascii="Times New Roman" w:hAnsi="Times New Roman" w:cs="Times New Roman"/>
          <w:bCs/>
          <w:sz w:val="28"/>
          <w:szCs w:val="28"/>
        </w:rPr>
        <w:t>одителям за ремонт и обслуживание 2-х и более единиц транспорта - 10 процентов.</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Pr="00F056F2" w:rsidRDefault="00F056F2" w:rsidP="00F056F2">
      <w:pPr>
        <w:pStyle w:val="a3"/>
        <w:spacing w:line="276" w:lineRule="auto"/>
        <w:ind w:left="0" w:firstLine="720"/>
        <w:jc w:val="both"/>
        <w:rPr>
          <w:rFonts w:ascii="Times New Roman" w:hAnsi="Times New Roman" w:cs="Times New Roman"/>
          <w:bCs/>
          <w:sz w:val="28"/>
          <w:szCs w:val="28"/>
        </w:rPr>
      </w:pPr>
      <w:r w:rsidRPr="00F056F2">
        <w:rPr>
          <w:rFonts w:ascii="Times New Roman" w:hAnsi="Times New Roman" w:cs="Times New Roman"/>
          <w:bCs/>
          <w:sz w:val="28"/>
          <w:szCs w:val="28"/>
        </w:rPr>
        <w:t xml:space="preserve">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государственные образовательные или муниципальные образовательные организации области, на период первого года трудовой деятельности устанавливается гарантированная доплата в размере 30 процентов от базового должностного оклада (определение молодого специалиста согласно статье 20 главы 5 </w:t>
      </w:r>
      <w:hyperlink r:id="rId8" w:anchor="64U0IK" w:history="1">
        <w:r w:rsidRPr="00F056F2">
          <w:rPr>
            <w:rStyle w:val="a4"/>
            <w:rFonts w:ascii="Times New Roman" w:hAnsi="Times New Roman" w:cs="Times New Roman"/>
            <w:bCs/>
            <w:sz w:val="28"/>
            <w:szCs w:val="28"/>
          </w:rPr>
          <w:t>закона Белгородской области от 31 октября 2014 года N 314 "Об образовании в Белгородской области"</w:t>
        </w:r>
      </w:hyperlink>
      <w:r w:rsidRPr="00F056F2">
        <w:rPr>
          <w:rFonts w:ascii="Times New Roman" w:hAnsi="Times New Roman" w:cs="Times New Roman"/>
          <w:bCs/>
          <w:sz w:val="28"/>
          <w:szCs w:val="28"/>
        </w:rPr>
        <w:t>).</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5.3. К компенсационным выплатам относятся следующие виды выплат:</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056F2">
        <w:rPr>
          <w:rFonts w:ascii="Times New Roman" w:hAnsi="Times New Roman" w:cs="Times New Roman"/>
          <w:bCs/>
          <w:sz w:val="28"/>
          <w:szCs w:val="28"/>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 В </w:t>
      </w:r>
      <w:r>
        <w:rPr>
          <w:rFonts w:ascii="Times New Roman" w:hAnsi="Times New Roman" w:cs="Times New Roman"/>
          <w:bCs/>
          <w:sz w:val="28"/>
          <w:szCs w:val="28"/>
        </w:rPr>
        <w:t>учреждении</w:t>
      </w:r>
      <w:r w:rsidRPr="00F056F2">
        <w:rPr>
          <w:rFonts w:ascii="Times New Roman" w:hAnsi="Times New Roman" w:cs="Times New Roman"/>
          <w:bCs/>
          <w:sz w:val="28"/>
          <w:szCs w:val="28"/>
        </w:rPr>
        <w:t xml:space="preserve">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056F2">
        <w:rPr>
          <w:rFonts w:ascii="Times New Roman" w:hAnsi="Times New Roman" w:cs="Times New Roman"/>
          <w:bCs/>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w:t>
      </w:r>
    </w:p>
    <w:p w:rsidR="00F056F2" w:rsidRDefault="00F056F2" w:rsidP="00335C57">
      <w:pPr>
        <w:pStyle w:val="a3"/>
        <w:spacing w:line="276" w:lineRule="auto"/>
        <w:ind w:left="0"/>
        <w:jc w:val="both"/>
        <w:rPr>
          <w:rFonts w:ascii="Times New Roman" w:hAnsi="Times New Roman" w:cs="Times New Roman"/>
          <w:bCs/>
          <w:sz w:val="28"/>
          <w:szCs w:val="28"/>
        </w:rPr>
      </w:pPr>
    </w:p>
    <w:p w:rsidR="00F056F2" w:rsidRPr="00F056F2" w:rsidRDefault="00F056F2" w:rsidP="00F056F2">
      <w:pPr>
        <w:pStyle w:val="a3"/>
        <w:spacing w:line="276" w:lineRule="auto"/>
        <w:ind w:left="0"/>
        <w:jc w:val="both"/>
        <w:rPr>
          <w:rFonts w:ascii="Times New Roman" w:hAnsi="Times New Roman" w:cs="Times New Roman"/>
          <w:bCs/>
          <w:sz w:val="28"/>
          <w:szCs w:val="28"/>
        </w:rPr>
      </w:pPr>
      <w:r w:rsidRPr="00F056F2">
        <w:rPr>
          <w:rFonts w:ascii="Times New Roman" w:hAnsi="Times New Roman" w:cs="Times New Roman"/>
          <w:bCs/>
          <w:sz w:val="28"/>
          <w:szCs w:val="28"/>
        </w:rPr>
        <w:t>работникам, труд которых оплачивается по дневным и часовым ставкам, - в размере не менее двойной дневной или часовой ставки;</w:t>
      </w:r>
    </w:p>
    <w:p w:rsidR="00F056F2" w:rsidRPr="00F056F2" w:rsidRDefault="00F056F2" w:rsidP="00F056F2">
      <w:pPr>
        <w:pStyle w:val="a3"/>
        <w:spacing w:line="276" w:lineRule="auto"/>
        <w:jc w:val="both"/>
        <w:rPr>
          <w:rFonts w:ascii="Times New Roman" w:hAnsi="Times New Roman" w:cs="Times New Roman"/>
          <w:bCs/>
          <w:sz w:val="28"/>
          <w:szCs w:val="28"/>
        </w:rPr>
      </w:pPr>
    </w:p>
    <w:p w:rsidR="00F056F2" w:rsidRPr="00F056F2" w:rsidRDefault="00F056F2" w:rsidP="00F056F2">
      <w:pPr>
        <w:pStyle w:val="a3"/>
        <w:spacing w:line="276" w:lineRule="auto"/>
        <w:jc w:val="both"/>
        <w:rPr>
          <w:rFonts w:ascii="Times New Roman" w:hAnsi="Times New Roman" w:cs="Times New Roman"/>
          <w:bCs/>
          <w:sz w:val="28"/>
          <w:szCs w:val="28"/>
        </w:rPr>
      </w:pPr>
    </w:p>
    <w:p w:rsidR="00F056F2" w:rsidRDefault="00F056F2" w:rsidP="00B949B0">
      <w:pPr>
        <w:pStyle w:val="a3"/>
        <w:spacing w:line="276" w:lineRule="auto"/>
        <w:ind w:left="0"/>
        <w:jc w:val="both"/>
        <w:rPr>
          <w:rFonts w:ascii="Times New Roman" w:hAnsi="Times New Roman" w:cs="Times New Roman"/>
          <w:bCs/>
          <w:sz w:val="28"/>
          <w:szCs w:val="28"/>
        </w:rPr>
      </w:pPr>
      <w:r w:rsidRPr="00F056F2">
        <w:rPr>
          <w:rFonts w:ascii="Times New Roman" w:hAnsi="Times New Roman" w:cs="Times New Roman"/>
          <w:bCs/>
          <w:sz w:val="28"/>
          <w:szCs w:val="28"/>
        </w:rPr>
        <w:t>-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рабочего времени;</w:t>
      </w:r>
    </w:p>
    <w:p w:rsidR="00F056F2" w:rsidRPr="00F056F2" w:rsidRDefault="00F056F2" w:rsidP="00F056F2">
      <w:pPr>
        <w:pStyle w:val="a3"/>
        <w:spacing w:line="276" w:lineRule="auto"/>
        <w:ind w:left="0" w:hanging="720"/>
        <w:jc w:val="both"/>
        <w:rPr>
          <w:rFonts w:ascii="Times New Roman" w:hAnsi="Times New Roman" w:cs="Times New Roman"/>
          <w:bCs/>
          <w:sz w:val="28"/>
          <w:szCs w:val="28"/>
        </w:rPr>
      </w:pPr>
    </w:p>
    <w:p w:rsidR="00F056F2" w:rsidRDefault="00F056F2" w:rsidP="00F056F2">
      <w:pPr>
        <w:pStyle w:val="a3"/>
        <w:spacing w:line="276" w:lineRule="auto"/>
        <w:ind w:left="0"/>
        <w:jc w:val="both"/>
        <w:rPr>
          <w:rFonts w:ascii="Times New Roman" w:hAnsi="Times New Roman" w:cs="Times New Roman"/>
          <w:bCs/>
          <w:sz w:val="28"/>
          <w:szCs w:val="28"/>
        </w:rPr>
      </w:pPr>
      <w:r w:rsidRPr="00F056F2">
        <w:rPr>
          <w:rFonts w:ascii="Times New Roman" w:hAnsi="Times New Roman" w:cs="Times New Roman"/>
          <w:bCs/>
          <w:sz w:val="28"/>
          <w:szCs w:val="28"/>
        </w:rPr>
        <w:t>-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00A2A" w:rsidRDefault="00100A2A" w:rsidP="00F056F2">
      <w:pPr>
        <w:pStyle w:val="a3"/>
        <w:spacing w:line="276" w:lineRule="auto"/>
        <w:ind w:left="0"/>
        <w:jc w:val="both"/>
        <w:rPr>
          <w:rFonts w:ascii="Times New Roman" w:hAnsi="Times New Roman" w:cs="Times New Roman"/>
          <w:bCs/>
          <w:sz w:val="28"/>
          <w:szCs w:val="28"/>
        </w:rPr>
      </w:pPr>
    </w:p>
    <w:p w:rsidR="00100A2A" w:rsidRDefault="00100A2A" w:rsidP="00F056F2">
      <w:pPr>
        <w:pStyle w:val="a3"/>
        <w:spacing w:line="276" w:lineRule="auto"/>
        <w:ind w:left="0"/>
        <w:jc w:val="both"/>
        <w:rPr>
          <w:rFonts w:ascii="Times New Roman" w:hAnsi="Times New Roman" w:cs="Times New Roman"/>
          <w:bCs/>
          <w:sz w:val="28"/>
          <w:szCs w:val="28"/>
        </w:rPr>
      </w:pPr>
      <w:r w:rsidRPr="00100A2A">
        <w:rPr>
          <w:rFonts w:ascii="Times New Roman" w:hAnsi="Times New Roman" w:cs="Times New Roman"/>
          <w:bCs/>
          <w:sz w:val="28"/>
          <w:szCs w:val="28"/>
        </w:rPr>
        <w:lastRenderedPageBreak/>
        <w:t>За работу в неблагоприятных условиях труда предусматриваются доплаты в размере до 12 процентов для специалистов, рабочих и служащих. Конкретный размер доплаты работникам определяется управляющим советом организации или другим управляющим органом организации в зависимости от продолжительности их работы в неблагоприятных условиях труда. Данная доплата работникам производится при условии аттестации рабочих мест соответствующим уполномоченным органом.</w:t>
      </w:r>
    </w:p>
    <w:p w:rsidR="00100A2A" w:rsidRDefault="00100A2A" w:rsidP="00F056F2">
      <w:pPr>
        <w:pStyle w:val="a3"/>
        <w:spacing w:line="276" w:lineRule="auto"/>
        <w:ind w:left="0"/>
        <w:jc w:val="both"/>
        <w:rPr>
          <w:rFonts w:ascii="Times New Roman" w:hAnsi="Times New Roman" w:cs="Times New Roman"/>
          <w:bCs/>
          <w:sz w:val="28"/>
          <w:szCs w:val="28"/>
        </w:rPr>
      </w:pPr>
    </w:p>
    <w:p w:rsidR="00100A2A" w:rsidRDefault="00100A2A" w:rsidP="00F056F2">
      <w:pPr>
        <w:pStyle w:val="a3"/>
        <w:spacing w:line="276" w:lineRule="auto"/>
        <w:ind w:left="0"/>
        <w:jc w:val="both"/>
        <w:rPr>
          <w:rFonts w:ascii="Times New Roman" w:hAnsi="Times New Roman" w:cs="Times New Roman"/>
          <w:bCs/>
          <w:sz w:val="28"/>
          <w:szCs w:val="28"/>
        </w:rPr>
      </w:pPr>
      <w:r w:rsidRPr="00100A2A">
        <w:rPr>
          <w:rFonts w:ascii="Times New Roman" w:hAnsi="Times New Roman" w:cs="Times New Roman"/>
          <w:bCs/>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100A2A" w:rsidRDefault="00100A2A" w:rsidP="00F056F2">
      <w:pPr>
        <w:pStyle w:val="a3"/>
        <w:spacing w:line="276" w:lineRule="auto"/>
        <w:ind w:left="0"/>
        <w:jc w:val="both"/>
        <w:rPr>
          <w:rFonts w:ascii="Times New Roman" w:hAnsi="Times New Roman" w:cs="Times New Roman"/>
          <w:bCs/>
          <w:sz w:val="28"/>
          <w:szCs w:val="28"/>
        </w:rPr>
      </w:pPr>
    </w:p>
    <w:p w:rsidR="00100A2A" w:rsidRDefault="00100A2A" w:rsidP="00F056F2">
      <w:pPr>
        <w:pStyle w:val="a3"/>
        <w:spacing w:line="276" w:lineRule="auto"/>
        <w:ind w:left="0"/>
        <w:jc w:val="both"/>
        <w:rPr>
          <w:rFonts w:ascii="Times New Roman" w:hAnsi="Times New Roman" w:cs="Times New Roman"/>
          <w:bCs/>
          <w:sz w:val="28"/>
          <w:szCs w:val="28"/>
        </w:rPr>
      </w:pPr>
      <w:r w:rsidRPr="00100A2A">
        <w:rPr>
          <w:rFonts w:ascii="Times New Roman" w:hAnsi="Times New Roman" w:cs="Times New Roman"/>
          <w:bCs/>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9696D" w:rsidRDefault="0089696D" w:rsidP="00F056F2">
      <w:pPr>
        <w:pStyle w:val="a3"/>
        <w:spacing w:line="276" w:lineRule="auto"/>
        <w:ind w:left="0"/>
        <w:jc w:val="both"/>
        <w:rPr>
          <w:rFonts w:ascii="Times New Roman" w:hAnsi="Times New Roman" w:cs="Times New Roman"/>
          <w:bCs/>
          <w:sz w:val="28"/>
          <w:szCs w:val="28"/>
        </w:rPr>
      </w:pPr>
    </w:p>
    <w:p w:rsidR="0089696D" w:rsidRDefault="0089696D" w:rsidP="00F056F2">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5.4. </w:t>
      </w:r>
      <w:r w:rsidR="00C660F7">
        <w:rPr>
          <w:rFonts w:ascii="Times New Roman" w:hAnsi="Times New Roman" w:cs="Times New Roman"/>
          <w:bCs/>
          <w:sz w:val="28"/>
          <w:szCs w:val="28"/>
        </w:rPr>
        <w:t>Гарантированные доплаты работникам учреждения устанавливаются за выполнение дополнительной работы, не входящей в круг основных обязанностей работников, а также за увеличение объема работ и определяются образовательным учреждением в пределах средств, направляемых на оплату труда, самостоятельно и закрепляются в положении, коллективном договоре (соглашении).</w:t>
      </w:r>
    </w:p>
    <w:p w:rsidR="00C660F7" w:rsidRDefault="00C660F7" w:rsidP="00F056F2">
      <w:pPr>
        <w:pStyle w:val="a3"/>
        <w:spacing w:line="276" w:lineRule="auto"/>
        <w:ind w:left="0"/>
        <w:jc w:val="both"/>
        <w:rPr>
          <w:rFonts w:ascii="Times New Roman" w:hAnsi="Times New Roman" w:cs="Times New Roman"/>
          <w:bCs/>
          <w:sz w:val="28"/>
          <w:szCs w:val="28"/>
        </w:rPr>
      </w:pPr>
    </w:p>
    <w:p w:rsidR="00C660F7" w:rsidRDefault="00C660F7" w:rsidP="00F056F2">
      <w:pPr>
        <w:pStyle w:val="a3"/>
        <w:spacing w:line="276" w:lineRule="auto"/>
        <w:ind w:left="0"/>
        <w:jc w:val="both"/>
        <w:rPr>
          <w:rFonts w:ascii="Times New Roman" w:hAnsi="Times New Roman" w:cs="Times New Roman"/>
          <w:bCs/>
          <w:sz w:val="28"/>
          <w:szCs w:val="28"/>
        </w:rPr>
      </w:pPr>
      <w:r w:rsidRPr="00C660F7">
        <w:rPr>
          <w:rFonts w:ascii="Times New Roman" w:hAnsi="Times New Roman" w:cs="Times New Roman"/>
          <w:bCs/>
          <w:sz w:val="28"/>
          <w:szCs w:val="28"/>
        </w:rPr>
        <w:t>Виды и размеры дополнительно оплачиваемых работ, не входящих в должностные обязанности работников, но непосредственно связанных с образовательным процессом, определены Перечнем гарантированных доплат педагогическим и д</w:t>
      </w:r>
      <w:r>
        <w:rPr>
          <w:rFonts w:ascii="Times New Roman" w:hAnsi="Times New Roman" w:cs="Times New Roman"/>
          <w:bCs/>
          <w:sz w:val="28"/>
          <w:szCs w:val="28"/>
        </w:rPr>
        <w:t>ругим работникам учреждения (приложение №1).</w:t>
      </w:r>
    </w:p>
    <w:p w:rsidR="00C660F7" w:rsidRDefault="00C660F7" w:rsidP="00F056F2">
      <w:pPr>
        <w:pStyle w:val="a3"/>
        <w:spacing w:line="276" w:lineRule="auto"/>
        <w:ind w:left="0"/>
        <w:jc w:val="both"/>
        <w:rPr>
          <w:rFonts w:ascii="Times New Roman" w:hAnsi="Times New Roman" w:cs="Times New Roman"/>
          <w:bCs/>
          <w:sz w:val="28"/>
          <w:szCs w:val="28"/>
        </w:rPr>
      </w:pPr>
    </w:p>
    <w:p w:rsidR="00C660F7" w:rsidRPr="00C660F7" w:rsidRDefault="00C660F7" w:rsidP="00C660F7">
      <w:pPr>
        <w:pStyle w:val="a3"/>
        <w:spacing w:line="276" w:lineRule="auto"/>
        <w:ind w:left="0" w:firstLine="720"/>
        <w:jc w:val="both"/>
        <w:rPr>
          <w:rFonts w:ascii="Times New Roman" w:hAnsi="Times New Roman" w:cs="Times New Roman"/>
          <w:bCs/>
          <w:sz w:val="28"/>
          <w:szCs w:val="28"/>
        </w:rPr>
      </w:pPr>
      <w:r w:rsidRPr="00C660F7">
        <w:rPr>
          <w:rFonts w:ascii="Times New Roman" w:hAnsi="Times New Roman" w:cs="Times New Roman"/>
          <w:bCs/>
          <w:sz w:val="28"/>
          <w:szCs w:val="28"/>
        </w:rPr>
        <w:t xml:space="preserve">Работникам, исполняющим обязанности временно отсутствующего работника или дополнительный объем работы по одной и той же профессии (должности) без освобождения от своей основной работы в пределах установленного рабочего времени по должности, занимаемой по трудовому договору, производится оплата за совмещение профессий в расчете от базового должностного оклада (без учета гарантированной надбавки и специфики </w:t>
      </w:r>
      <w:r w:rsidRPr="00C660F7">
        <w:rPr>
          <w:rFonts w:ascii="Times New Roman" w:hAnsi="Times New Roman" w:cs="Times New Roman"/>
          <w:bCs/>
          <w:sz w:val="28"/>
          <w:szCs w:val="28"/>
        </w:rPr>
        <w:lastRenderedPageBreak/>
        <w:t>учреждения), установленного по должности, занимаемой в соответствии с трудовым договором, но не более базового должностного оклада по совмещаемой должности. Указанная доплата устанавливается в абсолютной сумме или процентном отношении от базового должностного оклада в соответствии с приказом руководителя организации при наличии вакантных должностей в утвержденном штатном расписании организации.</w:t>
      </w:r>
    </w:p>
    <w:p w:rsidR="00C660F7" w:rsidRPr="00C660F7" w:rsidRDefault="00C660F7" w:rsidP="00C660F7">
      <w:pPr>
        <w:pStyle w:val="a3"/>
        <w:spacing w:line="276" w:lineRule="auto"/>
        <w:jc w:val="both"/>
        <w:rPr>
          <w:rFonts w:ascii="Times New Roman" w:hAnsi="Times New Roman" w:cs="Times New Roman"/>
          <w:bCs/>
          <w:sz w:val="28"/>
          <w:szCs w:val="28"/>
        </w:rPr>
      </w:pPr>
    </w:p>
    <w:p w:rsidR="00C660F7" w:rsidRPr="00C660F7" w:rsidRDefault="00C660F7" w:rsidP="00C660F7">
      <w:pPr>
        <w:pStyle w:val="a3"/>
        <w:spacing w:line="276" w:lineRule="auto"/>
        <w:jc w:val="both"/>
        <w:rPr>
          <w:rFonts w:ascii="Times New Roman" w:hAnsi="Times New Roman" w:cs="Times New Roman"/>
          <w:bCs/>
          <w:sz w:val="28"/>
          <w:szCs w:val="28"/>
        </w:rPr>
      </w:pPr>
    </w:p>
    <w:p w:rsidR="00C660F7" w:rsidRDefault="00C660F7" w:rsidP="00C660F7">
      <w:pPr>
        <w:pStyle w:val="a3"/>
        <w:spacing w:line="276" w:lineRule="auto"/>
        <w:ind w:left="0"/>
        <w:jc w:val="both"/>
        <w:rPr>
          <w:rFonts w:ascii="Times New Roman" w:hAnsi="Times New Roman" w:cs="Times New Roman"/>
          <w:bCs/>
          <w:sz w:val="28"/>
          <w:szCs w:val="28"/>
        </w:rPr>
      </w:pPr>
      <w:r w:rsidRPr="00C660F7">
        <w:rPr>
          <w:rFonts w:ascii="Times New Roman" w:hAnsi="Times New Roman" w:cs="Times New Roman"/>
          <w:bCs/>
          <w:sz w:val="28"/>
          <w:szCs w:val="28"/>
        </w:rPr>
        <w:t xml:space="preserve">Работникам, работающим по совместительству, выполняющим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оплата на условиях отдельного трудового договора в расчете от базового должностного оклада с учетом гарантированных надбавок за специфику работы </w:t>
      </w:r>
      <w:r>
        <w:rPr>
          <w:rFonts w:ascii="Times New Roman" w:hAnsi="Times New Roman" w:cs="Times New Roman"/>
          <w:bCs/>
          <w:sz w:val="28"/>
          <w:szCs w:val="28"/>
        </w:rPr>
        <w:t>учреждения</w:t>
      </w:r>
      <w:r w:rsidRPr="00C660F7">
        <w:rPr>
          <w:rFonts w:ascii="Times New Roman" w:hAnsi="Times New Roman" w:cs="Times New Roman"/>
          <w:bCs/>
          <w:sz w:val="28"/>
          <w:szCs w:val="28"/>
        </w:rPr>
        <w:t>. Дополнительная работа по другой профессии (должности) не может превышать половины месячной нормы рабочего времени.</w:t>
      </w:r>
    </w:p>
    <w:p w:rsidR="009F2681" w:rsidRDefault="009F2681" w:rsidP="00C660F7">
      <w:pPr>
        <w:pStyle w:val="a3"/>
        <w:spacing w:line="276" w:lineRule="auto"/>
        <w:ind w:left="0"/>
        <w:jc w:val="both"/>
        <w:rPr>
          <w:rFonts w:ascii="Times New Roman" w:hAnsi="Times New Roman" w:cs="Times New Roman"/>
          <w:bCs/>
          <w:sz w:val="28"/>
          <w:szCs w:val="28"/>
        </w:rPr>
      </w:pPr>
    </w:p>
    <w:p w:rsidR="009F2681" w:rsidRPr="009F2681" w:rsidRDefault="009F2681" w:rsidP="009F2681">
      <w:pPr>
        <w:pStyle w:val="a3"/>
        <w:numPr>
          <w:ilvl w:val="0"/>
          <w:numId w:val="1"/>
        </w:numPr>
        <w:spacing w:line="276" w:lineRule="auto"/>
        <w:jc w:val="center"/>
        <w:rPr>
          <w:rFonts w:ascii="Times New Roman" w:hAnsi="Times New Roman" w:cs="Times New Roman"/>
          <w:b/>
          <w:bCs/>
          <w:sz w:val="28"/>
          <w:szCs w:val="28"/>
        </w:rPr>
      </w:pPr>
      <w:r w:rsidRPr="009F2681">
        <w:rPr>
          <w:rFonts w:ascii="Times New Roman" w:hAnsi="Times New Roman" w:cs="Times New Roman"/>
          <w:b/>
          <w:bCs/>
          <w:sz w:val="28"/>
          <w:szCs w:val="28"/>
        </w:rPr>
        <w:t>Стимулирующие выплаты</w:t>
      </w:r>
    </w:p>
    <w:p w:rsidR="00C660F7" w:rsidRPr="009F2681" w:rsidRDefault="00C660F7" w:rsidP="009F2681">
      <w:pPr>
        <w:pStyle w:val="a3"/>
        <w:spacing w:line="276" w:lineRule="auto"/>
        <w:ind w:left="0"/>
        <w:jc w:val="center"/>
        <w:rPr>
          <w:rFonts w:ascii="Times New Roman" w:hAnsi="Times New Roman" w:cs="Times New Roman"/>
          <w:b/>
          <w:bCs/>
          <w:sz w:val="28"/>
          <w:szCs w:val="28"/>
        </w:rPr>
      </w:pPr>
    </w:p>
    <w:p w:rsidR="00F056F2" w:rsidRPr="00B96554" w:rsidRDefault="009F2681" w:rsidP="00335C57">
      <w:pPr>
        <w:pStyle w:val="a3"/>
        <w:spacing w:line="276" w:lineRule="auto"/>
        <w:ind w:left="0"/>
        <w:jc w:val="both"/>
        <w:rPr>
          <w:rFonts w:ascii="Times New Roman" w:hAnsi="Times New Roman" w:cs="Times New Roman"/>
          <w:bCs/>
          <w:sz w:val="28"/>
          <w:szCs w:val="28"/>
        </w:rPr>
      </w:pPr>
      <w:r w:rsidRPr="009F2681">
        <w:rPr>
          <w:rFonts w:ascii="Times New Roman" w:hAnsi="Times New Roman" w:cs="Times New Roman"/>
          <w:bCs/>
          <w:sz w:val="28"/>
          <w:szCs w:val="28"/>
        </w:rPr>
        <w:t>Стимулирующий фонд оплаты труда областного государственного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 состоит из стимулирующей части фонда оплаты труда руководителя и стимулирующей части фонда оплаты труда педагогических работников, учебно-вспомогательного и обслуживающего персонала. Стимулирующая часть всех категорий работников устанавливается по критериям оценки результативности и профессиональной деятельности от базового должностного оклада в пределах средств, направляемых на оплату труда.</w:t>
      </w:r>
    </w:p>
    <w:p w:rsidR="009F2681" w:rsidRPr="00B96554" w:rsidRDefault="009F2681" w:rsidP="00335C57">
      <w:pPr>
        <w:pStyle w:val="a3"/>
        <w:spacing w:line="276" w:lineRule="auto"/>
        <w:ind w:left="0"/>
        <w:jc w:val="both"/>
        <w:rPr>
          <w:rFonts w:ascii="Times New Roman" w:hAnsi="Times New Roman" w:cs="Times New Roman"/>
          <w:bCs/>
          <w:sz w:val="28"/>
          <w:szCs w:val="28"/>
        </w:rPr>
      </w:pPr>
    </w:p>
    <w:p w:rsidR="00AE3AB4" w:rsidRDefault="00AE3AB4"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Установленные стимулирующие доплаты выплачиваются по основному месту работы и основной занимаемой должности. </w:t>
      </w:r>
    </w:p>
    <w:p w:rsidR="00AE3AB4" w:rsidRDefault="00AE3AB4" w:rsidP="00335C57">
      <w:pPr>
        <w:pStyle w:val="a3"/>
        <w:spacing w:line="276" w:lineRule="auto"/>
        <w:ind w:left="0"/>
        <w:jc w:val="both"/>
        <w:rPr>
          <w:rFonts w:ascii="Times New Roman" w:hAnsi="Times New Roman" w:cs="Times New Roman"/>
          <w:bCs/>
          <w:sz w:val="28"/>
          <w:szCs w:val="28"/>
        </w:rPr>
      </w:pPr>
    </w:p>
    <w:p w:rsidR="00AE3AB4" w:rsidRDefault="00AE3AB4" w:rsidP="00AE3AB4">
      <w:pPr>
        <w:pStyle w:val="a3"/>
        <w:tabs>
          <w:tab w:val="left" w:pos="1005"/>
        </w:tabs>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ab/>
        <w:t>Стимулирующие выплаты руководителю учреждения устанавливаются решением областного управляющего совета, созданного вышестоящим органом управления.</w:t>
      </w:r>
    </w:p>
    <w:p w:rsidR="00AE3AB4" w:rsidRDefault="00AE3AB4" w:rsidP="00AE3AB4">
      <w:pPr>
        <w:pStyle w:val="a3"/>
        <w:tabs>
          <w:tab w:val="left" w:pos="1005"/>
        </w:tabs>
        <w:spacing w:line="276" w:lineRule="auto"/>
        <w:ind w:left="0"/>
        <w:jc w:val="both"/>
        <w:rPr>
          <w:rFonts w:ascii="Times New Roman" w:hAnsi="Times New Roman" w:cs="Times New Roman"/>
          <w:bCs/>
          <w:sz w:val="28"/>
          <w:szCs w:val="28"/>
        </w:rPr>
      </w:pPr>
    </w:p>
    <w:p w:rsidR="00AE3AB4" w:rsidRDefault="00AE3AB4" w:rsidP="00AE3AB4">
      <w:pPr>
        <w:pStyle w:val="a3"/>
        <w:tabs>
          <w:tab w:val="left" w:pos="1005"/>
        </w:tabs>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lastRenderedPageBreak/>
        <w:tab/>
        <w:t xml:space="preserve">Выплаты стимулирующего характера работникам учреждения устанавливаются локальным актом образовательного учреждения </w:t>
      </w:r>
      <w:proofErr w:type="gramStart"/>
      <w:r>
        <w:rPr>
          <w:rFonts w:ascii="Times New Roman" w:hAnsi="Times New Roman" w:cs="Times New Roman"/>
          <w:bCs/>
          <w:sz w:val="28"/>
          <w:szCs w:val="28"/>
        </w:rPr>
        <w:t>в пределах средств</w:t>
      </w:r>
      <w:proofErr w:type="gramEnd"/>
      <w:r>
        <w:rPr>
          <w:rFonts w:ascii="Times New Roman" w:hAnsi="Times New Roman" w:cs="Times New Roman"/>
          <w:bCs/>
          <w:sz w:val="28"/>
          <w:szCs w:val="28"/>
        </w:rPr>
        <w:t xml:space="preserve"> стимулирующих части фонда оплаты труда.</w:t>
      </w:r>
    </w:p>
    <w:p w:rsidR="00AE3AB4" w:rsidRDefault="00AE3AB4" w:rsidP="00AE3AB4">
      <w:pPr>
        <w:pStyle w:val="a3"/>
        <w:tabs>
          <w:tab w:val="left" w:pos="1005"/>
        </w:tabs>
        <w:spacing w:line="276" w:lineRule="auto"/>
        <w:ind w:left="0"/>
        <w:jc w:val="both"/>
        <w:rPr>
          <w:rFonts w:ascii="Times New Roman" w:hAnsi="Times New Roman" w:cs="Times New Roman"/>
          <w:bCs/>
          <w:sz w:val="28"/>
          <w:szCs w:val="28"/>
        </w:rPr>
      </w:pPr>
    </w:p>
    <w:p w:rsidR="00AE3AB4" w:rsidRDefault="00AE3AB4" w:rsidP="00AE3AB4">
      <w:pPr>
        <w:pStyle w:val="a3"/>
        <w:tabs>
          <w:tab w:val="left" w:pos="1005"/>
        </w:tabs>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ab/>
        <w:t>Рекомендуется разделить симулирующие выплаты на группы:</w:t>
      </w:r>
    </w:p>
    <w:p w:rsidR="00F75E6E" w:rsidRDefault="00F75E6E" w:rsidP="00AE3AB4">
      <w:pPr>
        <w:pStyle w:val="a3"/>
        <w:tabs>
          <w:tab w:val="left" w:pos="1005"/>
        </w:tabs>
        <w:spacing w:line="276" w:lineRule="auto"/>
        <w:ind w:left="0"/>
        <w:jc w:val="both"/>
        <w:rPr>
          <w:rFonts w:ascii="Times New Roman" w:hAnsi="Times New Roman" w:cs="Times New Roman"/>
          <w:bCs/>
          <w:sz w:val="28"/>
          <w:szCs w:val="28"/>
        </w:rPr>
      </w:pPr>
    </w:p>
    <w:p w:rsidR="00AE3AB4" w:rsidRDefault="00F75E6E" w:rsidP="00AE3AB4">
      <w:pPr>
        <w:pStyle w:val="a3"/>
        <w:numPr>
          <w:ilvl w:val="0"/>
          <w:numId w:val="2"/>
        </w:numPr>
        <w:tabs>
          <w:tab w:val="left" w:pos="100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Стимулирующие доплаты за наличие государственных и отраслевых наград и стаж работы в пределах фонда стимулирования:</w:t>
      </w:r>
    </w:p>
    <w:p w:rsidR="00F75E6E" w:rsidRDefault="00F75E6E" w:rsidP="00F75E6E">
      <w:pPr>
        <w:pStyle w:val="a3"/>
        <w:tabs>
          <w:tab w:val="left" w:pos="1005"/>
        </w:tabs>
        <w:spacing w:line="276" w:lineRule="auto"/>
        <w:jc w:val="both"/>
        <w:rPr>
          <w:rFonts w:ascii="Times New Roman" w:hAnsi="Times New Roman" w:cs="Times New Roman"/>
          <w:bCs/>
          <w:sz w:val="28"/>
          <w:szCs w:val="28"/>
        </w:rPr>
      </w:pPr>
    </w:p>
    <w:p w:rsidR="00AE3AB4" w:rsidRDefault="00F75E6E"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w:t>
      </w:r>
      <w:r w:rsidRPr="00F75E6E">
        <w:rPr>
          <w:rFonts w:ascii="Times New Roman" w:hAnsi="Times New Roman" w:cs="Times New Roman"/>
          <w:bCs/>
          <w:sz w:val="28"/>
          <w:szCs w:val="28"/>
        </w:rPr>
        <w:t>за звания "Народный учитель"; почетные звания "Заслуженный учитель" и "Заслуженный преподаватель" СССР, Российской Федерации и союзных республик, входивших в состав СССР; почетные звания "Заслуженный маст</w:t>
      </w:r>
      <w:r w:rsidR="008B6742">
        <w:rPr>
          <w:rFonts w:ascii="Times New Roman" w:hAnsi="Times New Roman" w:cs="Times New Roman"/>
          <w:bCs/>
          <w:sz w:val="28"/>
          <w:szCs w:val="28"/>
        </w:rPr>
        <w:t>ер профтехобразования»</w:t>
      </w:r>
      <w:r w:rsidRPr="00F75E6E">
        <w:rPr>
          <w:rFonts w:ascii="Times New Roman" w:hAnsi="Times New Roman" w:cs="Times New Roman"/>
          <w:bCs/>
          <w:sz w:val="28"/>
          <w:szCs w:val="28"/>
        </w:rPr>
        <w:t>,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образовательных организаций - при соответствии почетного звания профилю педагогической деятельно</w:t>
      </w:r>
      <w:r>
        <w:rPr>
          <w:rFonts w:ascii="Times New Roman" w:hAnsi="Times New Roman" w:cs="Times New Roman"/>
          <w:bCs/>
          <w:sz w:val="28"/>
          <w:szCs w:val="28"/>
        </w:rPr>
        <w:t>сти или преподаваемых дисциплин –</w:t>
      </w:r>
      <w:r w:rsidR="00495C2C">
        <w:rPr>
          <w:rFonts w:ascii="Times New Roman" w:hAnsi="Times New Roman" w:cs="Times New Roman"/>
          <w:bCs/>
          <w:sz w:val="28"/>
          <w:szCs w:val="28"/>
        </w:rPr>
        <w:t xml:space="preserve"> 1000 </w:t>
      </w:r>
      <w:r>
        <w:rPr>
          <w:rFonts w:ascii="Times New Roman" w:hAnsi="Times New Roman" w:cs="Times New Roman"/>
          <w:bCs/>
          <w:sz w:val="28"/>
          <w:szCs w:val="28"/>
        </w:rPr>
        <w:t>(Одна тысяча) рублей</w:t>
      </w:r>
      <w:r w:rsidR="00495C2C">
        <w:rPr>
          <w:rFonts w:ascii="Times New Roman" w:hAnsi="Times New Roman" w:cs="Times New Roman"/>
          <w:bCs/>
          <w:sz w:val="28"/>
          <w:szCs w:val="28"/>
        </w:rPr>
        <w:t xml:space="preserve"> 00 копеек</w:t>
      </w:r>
      <w:r>
        <w:rPr>
          <w:rFonts w:ascii="Times New Roman" w:hAnsi="Times New Roman" w:cs="Times New Roman"/>
          <w:bCs/>
          <w:sz w:val="28"/>
          <w:szCs w:val="28"/>
        </w:rPr>
        <w:t>;</w:t>
      </w:r>
    </w:p>
    <w:p w:rsidR="00F75E6E" w:rsidRDefault="00495C2C" w:rsidP="00335C57">
      <w:pPr>
        <w:pStyle w:val="a3"/>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95C2C">
        <w:rPr>
          <w:rFonts w:ascii="Times New Roman" w:hAnsi="Times New Roman" w:cs="Times New Roman"/>
          <w:bCs/>
          <w:sz w:val="28"/>
          <w:szCs w:val="28"/>
        </w:rPr>
        <w:t>за отраслевые награды "Отличник народного просвещения" и "Почетный работник общего об</w:t>
      </w:r>
      <w:r>
        <w:rPr>
          <w:rFonts w:ascii="Times New Roman" w:hAnsi="Times New Roman" w:cs="Times New Roman"/>
          <w:bCs/>
          <w:sz w:val="28"/>
          <w:szCs w:val="28"/>
        </w:rPr>
        <w:t xml:space="preserve">разования Российской Федерации" – 500 (Пятьсот) рублей 00 рублей; </w:t>
      </w:r>
    </w:p>
    <w:p w:rsidR="00495C2C" w:rsidRDefault="00495C2C" w:rsidP="00335C57">
      <w:pPr>
        <w:pStyle w:val="a3"/>
        <w:spacing w:line="276" w:lineRule="auto"/>
        <w:ind w:left="0"/>
        <w:jc w:val="both"/>
        <w:rPr>
          <w:rFonts w:ascii="Times New Roman" w:hAnsi="Times New Roman" w:cs="Times New Roman"/>
          <w:bCs/>
          <w:sz w:val="28"/>
          <w:szCs w:val="28"/>
        </w:rPr>
      </w:pPr>
      <w:r w:rsidRPr="00495C2C">
        <w:rPr>
          <w:rFonts w:ascii="Times New Roman" w:hAnsi="Times New Roman" w:cs="Times New Roman"/>
          <w:bCs/>
          <w:sz w:val="28"/>
          <w:szCs w:val="28"/>
        </w:rPr>
        <w:t>В случае если работник одновременно имеет два и более звания, доплата производится по наибольшему размеру соответствующих выплат.</w:t>
      </w:r>
    </w:p>
    <w:p w:rsidR="00495C2C" w:rsidRDefault="00495C2C" w:rsidP="00495C2C">
      <w:pPr>
        <w:pStyle w:val="a3"/>
        <w:tabs>
          <w:tab w:val="left" w:pos="975"/>
        </w:tabs>
        <w:spacing w:line="276" w:lineRule="auto"/>
        <w:ind w:left="0"/>
        <w:jc w:val="both"/>
        <w:rPr>
          <w:rFonts w:ascii="Times New Roman" w:hAnsi="Times New Roman" w:cs="Times New Roman"/>
          <w:bCs/>
          <w:sz w:val="28"/>
          <w:szCs w:val="28"/>
        </w:rPr>
      </w:pPr>
      <w:r>
        <w:rPr>
          <w:rFonts w:ascii="Times New Roman" w:hAnsi="Times New Roman" w:cs="Times New Roman"/>
          <w:bCs/>
          <w:sz w:val="28"/>
          <w:szCs w:val="28"/>
        </w:rPr>
        <w:tab/>
      </w:r>
      <w:r w:rsidRPr="00495C2C">
        <w:rPr>
          <w:rFonts w:ascii="Times New Roman" w:hAnsi="Times New Roman" w:cs="Times New Roman"/>
          <w:bCs/>
          <w:sz w:val="28"/>
          <w:szCs w:val="28"/>
        </w:rPr>
        <w:t>Размер указанных стимулирующих доплат не может превышать 50 процентов от стимулирующей части ФОТ.</w:t>
      </w:r>
    </w:p>
    <w:p w:rsidR="00495C2C" w:rsidRDefault="00A26EB0" w:rsidP="00495C2C">
      <w:pPr>
        <w:pStyle w:val="a3"/>
        <w:numPr>
          <w:ilvl w:val="0"/>
          <w:numId w:val="2"/>
        </w:numPr>
        <w:tabs>
          <w:tab w:val="left" w:pos="97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Стимулирующие выплаты п результатам труда. </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sidRPr="00A26EB0">
        <w:rPr>
          <w:rFonts w:ascii="Times New Roman" w:hAnsi="Times New Roman" w:cs="Times New Roman"/>
          <w:bCs/>
          <w:sz w:val="28"/>
          <w:szCs w:val="28"/>
        </w:rPr>
        <w:t xml:space="preserve">Критерии, на основании которых осуществляются стимулирующие выплаты, должны отражать результаты обучения и воспитания учащихся, выраженные в их образовательных достижениях и сформированных компетентностях. Условия осуществления стимулирующих выплат основываются на показателях качества, которые утверждаются на уровне общеобразовательного учреждения (локальный акт). При разработке соответствующего локального акта </w:t>
      </w:r>
      <w:r>
        <w:rPr>
          <w:rFonts w:ascii="Times New Roman" w:hAnsi="Times New Roman" w:cs="Times New Roman"/>
          <w:bCs/>
          <w:sz w:val="28"/>
          <w:szCs w:val="28"/>
        </w:rPr>
        <w:t xml:space="preserve">учреждение </w:t>
      </w:r>
      <w:r w:rsidRPr="00A26EB0">
        <w:rPr>
          <w:rFonts w:ascii="Times New Roman" w:hAnsi="Times New Roman" w:cs="Times New Roman"/>
          <w:bCs/>
          <w:sz w:val="28"/>
          <w:szCs w:val="28"/>
        </w:rPr>
        <w:t xml:space="preserve">учитывает перечень показателей, рекомендованных вышестоящим органом управления. </w:t>
      </w:r>
      <w:r>
        <w:rPr>
          <w:rFonts w:ascii="Times New Roman" w:hAnsi="Times New Roman" w:cs="Times New Roman"/>
          <w:bCs/>
          <w:sz w:val="28"/>
          <w:szCs w:val="28"/>
        </w:rPr>
        <w:t xml:space="preserve">Учреждение </w:t>
      </w:r>
      <w:r w:rsidRPr="00A26EB0">
        <w:rPr>
          <w:rFonts w:ascii="Times New Roman" w:hAnsi="Times New Roman" w:cs="Times New Roman"/>
          <w:bCs/>
          <w:sz w:val="28"/>
          <w:szCs w:val="28"/>
        </w:rPr>
        <w:t>может дополнить набор критериев с учетом специфики своей деятельности.</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sidRPr="00A26EB0">
        <w:rPr>
          <w:rFonts w:ascii="Times New Roman" w:hAnsi="Times New Roman" w:cs="Times New Roman"/>
          <w:bCs/>
          <w:sz w:val="28"/>
          <w:szCs w:val="28"/>
        </w:rPr>
        <w:lastRenderedPageBreak/>
        <w:t xml:space="preserve">Стимулирующая часть фонда оплаты труда в </w:t>
      </w:r>
      <w:r>
        <w:rPr>
          <w:rFonts w:ascii="Times New Roman" w:hAnsi="Times New Roman" w:cs="Times New Roman"/>
          <w:bCs/>
          <w:sz w:val="28"/>
          <w:szCs w:val="28"/>
        </w:rPr>
        <w:t>учреждении</w:t>
      </w:r>
      <w:r w:rsidRPr="00A26EB0">
        <w:rPr>
          <w:rFonts w:ascii="Times New Roman" w:hAnsi="Times New Roman" w:cs="Times New Roman"/>
          <w:bCs/>
          <w:sz w:val="28"/>
          <w:szCs w:val="28"/>
        </w:rPr>
        <w:t xml:space="preserve"> складывается из стимулирующих частей фонда по категориям работников: административно-управленческий персонал, учителя, преподаватели, осуществляющие учебный процесс, другие педагогические работники, учебно-вспомогательный и обслуживающий персонал.</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sidRPr="00A26EB0">
        <w:rPr>
          <w:rFonts w:ascii="Times New Roman" w:hAnsi="Times New Roman" w:cs="Times New Roman"/>
          <w:bCs/>
          <w:sz w:val="28"/>
          <w:szCs w:val="28"/>
        </w:rPr>
        <w:t>Планирование стимулирующих частей фонда оплаты труда осуществляется:</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26EB0">
        <w:rPr>
          <w:rFonts w:ascii="Times New Roman" w:hAnsi="Times New Roman" w:cs="Times New Roman"/>
          <w:bCs/>
          <w:sz w:val="28"/>
          <w:szCs w:val="28"/>
        </w:rPr>
        <w:t>по административно-управленческому персоналу - от суммы базовых должностных окладов по штатным расписаниям (кроме руководителя организации) в размере 30 - 115 процентов;</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26EB0">
        <w:rPr>
          <w:rFonts w:ascii="Times New Roman" w:hAnsi="Times New Roman" w:cs="Times New Roman"/>
          <w:bCs/>
          <w:sz w:val="28"/>
          <w:szCs w:val="28"/>
        </w:rPr>
        <w:t>по учебно-вспомогательному и обслуживающему персоналу - от суммы базовых должностных окладов по штатным единицам в размере 30 - 55 процентов;</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26EB0">
        <w:rPr>
          <w:rFonts w:ascii="Times New Roman" w:hAnsi="Times New Roman" w:cs="Times New Roman"/>
          <w:bCs/>
          <w:sz w:val="28"/>
          <w:szCs w:val="28"/>
        </w:rPr>
        <w:t>по учителям - от суммы оплаты за часы педагогической нагрузки согласно учебному плану в размере 35 - 47 процентов;</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sidRPr="00A26EB0">
        <w:rPr>
          <w:rFonts w:ascii="Times New Roman" w:hAnsi="Times New Roman" w:cs="Times New Roman"/>
          <w:bCs/>
          <w:sz w:val="28"/>
          <w:szCs w:val="28"/>
        </w:rPr>
        <w:t xml:space="preserve">по другим педагогическим работникам - от суммы базовых должностных окладов по штатным единицам или с учетом педагогической нагрузки по </w:t>
      </w:r>
      <w:r>
        <w:rPr>
          <w:rFonts w:ascii="Times New Roman" w:hAnsi="Times New Roman" w:cs="Times New Roman"/>
          <w:bCs/>
          <w:sz w:val="28"/>
          <w:szCs w:val="28"/>
        </w:rPr>
        <w:t xml:space="preserve">тарификации в следующем размере </w:t>
      </w:r>
      <w:r w:rsidRPr="00A26EB0">
        <w:rPr>
          <w:rFonts w:ascii="Times New Roman" w:hAnsi="Times New Roman" w:cs="Times New Roman"/>
          <w:bCs/>
          <w:sz w:val="28"/>
          <w:szCs w:val="28"/>
        </w:rPr>
        <w:t>в размере от 30 до 60 процентов;</w:t>
      </w:r>
    </w:p>
    <w:p w:rsidR="00A26EB0" w:rsidRDefault="00A26EB0" w:rsidP="00A26EB0">
      <w:pPr>
        <w:tabs>
          <w:tab w:val="left" w:pos="975"/>
        </w:tabs>
        <w:spacing w:line="276" w:lineRule="auto"/>
        <w:ind w:left="-142" w:firstLine="502"/>
        <w:jc w:val="both"/>
        <w:rPr>
          <w:rFonts w:ascii="Times New Roman" w:hAnsi="Times New Roman" w:cs="Times New Roman"/>
          <w:bCs/>
          <w:sz w:val="28"/>
          <w:szCs w:val="28"/>
        </w:rPr>
      </w:pPr>
      <w:r w:rsidRPr="00A26EB0">
        <w:rPr>
          <w:rFonts w:ascii="Times New Roman" w:hAnsi="Times New Roman" w:cs="Times New Roman"/>
          <w:bCs/>
          <w:sz w:val="28"/>
          <w:szCs w:val="28"/>
        </w:rPr>
        <w:t xml:space="preserve">При планировании стимулирующей </w:t>
      </w:r>
      <w:r w:rsidR="006942D5">
        <w:rPr>
          <w:rFonts w:ascii="Times New Roman" w:hAnsi="Times New Roman" w:cs="Times New Roman"/>
          <w:bCs/>
          <w:sz w:val="28"/>
          <w:szCs w:val="28"/>
        </w:rPr>
        <w:t>части фонда оплаты труда главного экономиста и специалиста</w:t>
      </w:r>
      <w:r w:rsidRPr="00A26EB0">
        <w:rPr>
          <w:rFonts w:ascii="Times New Roman" w:hAnsi="Times New Roman" w:cs="Times New Roman"/>
          <w:bCs/>
          <w:sz w:val="28"/>
          <w:szCs w:val="28"/>
        </w:rPr>
        <w:t xml:space="preserve"> в сфере закупок </w:t>
      </w:r>
      <w:r w:rsidR="006942D5">
        <w:rPr>
          <w:rFonts w:ascii="Times New Roman" w:hAnsi="Times New Roman" w:cs="Times New Roman"/>
          <w:bCs/>
          <w:sz w:val="28"/>
          <w:szCs w:val="28"/>
        </w:rPr>
        <w:t>учреждения</w:t>
      </w:r>
      <w:r w:rsidRPr="00A26EB0">
        <w:rPr>
          <w:rFonts w:ascii="Times New Roman" w:hAnsi="Times New Roman" w:cs="Times New Roman"/>
          <w:bCs/>
          <w:sz w:val="28"/>
          <w:szCs w:val="28"/>
        </w:rPr>
        <w:t xml:space="preserve"> установить размер стимулирующего фонда до 100 процентов.</w:t>
      </w:r>
    </w:p>
    <w:p w:rsidR="006942D5" w:rsidRDefault="006942D5" w:rsidP="00A26EB0">
      <w:pPr>
        <w:tabs>
          <w:tab w:val="left" w:pos="975"/>
        </w:tabs>
        <w:spacing w:line="276" w:lineRule="auto"/>
        <w:ind w:left="-142" w:firstLine="502"/>
        <w:jc w:val="both"/>
        <w:rPr>
          <w:rFonts w:ascii="Times New Roman" w:hAnsi="Times New Roman" w:cs="Times New Roman"/>
          <w:bCs/>
          <w:sz w:val="28"/>
          <w:szCs w:val="28"/>
        </w:rPr>
      </w:pPr>
      <w:r w:rsidRPr="006942D5">
        <w:rPr>
          <w:rFonts w:ascii="Times New Roman" w:hAnsi="Times New Roman" w:cs="Times New Roman"/>
          <w:bCs/>
          <w:sz w:val="28"/>
          <w:szCs w:val="28"/>
        </w:rPr>
        <w:t xml:space="preserve">Распределение поощрительных выплат производится при участии органа, обеспечивающего общественный характер управления (управляющий совет), на основании представления руководителя </w:t>
      </w:r>
      <w:r>
        <w:rPr>
          <w:rFonts w:ascii="Times New Roman" w:hAnsi="Times New Roman" w:cs="Times New Roman"/>
          <w:bCs/>
          <w:sz w:val="28"/>
          <w:szCs w:val="28"/>
        </w:rPr>
        <w:t xml:space="preserve">учреждения </w:t>
      </w:r>
      <w:r w:rsidRPr="006942D5">
        <w:rPr>
          <w:rFonts w:ascii="Times New Roman" w:hAnsi="Times New Roman" w:cs="Times New Roman"/>
          <w:bCs/>
          <w:sz w:val="28"/>
          <w:szCs w:val="28"/>
        </w:rPr>
        <w:t>и с учетом мнения профсоюзной организации.</w:t>
      </w:r>
    </w:p>
    <w:p w:rsidR="00702C45" w:rsidRDefault="006942D5" w:rsidP="00A26EB0">
      <w:pPr>
        <w:tabs>
          <w:tab w:val="left" w:pos="975"/>
        </w:tabs>
        <w:spacing w:line="276" w:lineRule="auto"/>
        <w:ind w:left="-142" w:firstLine="502"/>
        <w:jc w:val="both"/>
        <w:rPr>
          <w:rFonts w:ascii="Times New Roman" w:hAnsi="Times New Roman" w:cs="Times New Roman"/>
          <w:bCs/>
          <w:sz w:val="28"/>
          <w:szCs w:val="28"/>
        </w:rPr>
      </w:pPr>
      <w:r w:rsidRPr="006942D5">
        <w:rPr>
          <w:rFonts w:ascii="Times New Roman" w:hAnsi="Times New Roman" w:cs="Times New Roman"/>
          <w:bCs/>
          <w:sz w:val="28"/>
          <w:szCs w:val="28"/>
        </w:rPr>
        <w:t>Размер, условия и порядок осуществления</w:t>
      </w:r>
      <w:r w:rsidR="00702C45">
        <w:rPr>
          <w:rFonts w:ascii="Times New Roman" w:hAnsi="Times New Roman" w:cs="Times New Roman"/>
          <w:bCs/>
          <w:sz w:val="28"/>
          <w:szCs w:val="28"/>
        </w:rPr>
        <w:t xml:space="preserve"> стимулирующих выплат определяются локальным актам</w:t>
      </w:r>
      <w:r w:rsidR="00B3091E">
        <w:rPr>
          <w:rFonts w:ascii="Times New Roman" w:hAnsi="Times New Roman" w:cs="Times New Roman"/>
          <w:bCs/>
          <w:sz w:val="28"/>
          <w:szCs w:val="28"/>
        </w:rPr>
        <w:t xml:space="preserve"> </w:t>
      </w:r>
      <w:r w:rsidR="00702C45">
        <w:rPr>
          <w:rFonts w:ascii="Times New Roman" w:hAnsi="Times New Roman" w:cs="Times New Roman"/>
          <w:bCs/>
          <w:sz w:val="28"/>
          <w:szCs w:val="28"/>
        </w:rPr>
        <w:t>учреждения</w:t>
      </w:r>
      <w:r w:rsidRPr="006942D5">
        <w:rPr>
          <w:rFonts w:ascii="Times New Roman" w:hAnsi="Times New Roman" w:cs="Times New Roman"/>
          <w:bCs/>
          <w:sz w:val="28"/>
          <w:szCs w:val="28"/>
        </w:rPr>
        <w:t xml:space="preserve"> и (или) коллек</w:t>
      </w:r>
      <w:r w:rsidR="00702C45">
        <w:rPr>
          <w:rFonts w:ascii="Times New Roman" w:hAnsi="Times New Roman" w:cs="Times New Roman"/>
          <w:bCs/>
          <w:sz w:val="28"/>
          <w:szCs w:val="28"/>
        </w:rPr>
        <w:t>тивным договором</w:t>
      </w:r>
      <w:r>
        <w:rPr>
          <w:rFonts w:ascii="Times New Roman" w:hAnsi="Times New Roman" w:cs="Times New Roman"/>
          <w:bCs/>
          <w:sz w:val="28"/>
          <w:szCs w:val="28"/>
        </w:rPr>
        <w:t xml:space="preserve"> на основании </w:t>
      </w:r>
      <w:r w:rsidRPr="006942D5">
        <w:rPr>
          <w:rFonts w:ascii="Times New Roman" w:hAnsi="Times New Roman" w:cs="Times New Roman"/>
          <w:bCs/>
          <w:sz w:val="28"/>
          <w:szCs w:val="28"/>
        </w:rPr>
        <w:t>положения о распределении стимули</w:t>
      </w:r>
      <w:r w:rsidR="00702C45">
        <w:rPr>
          <w:rFonts w:ascii="Times New Roman" w:hAnsi="Times New Roman" w:cs="Times New Roman"/>
          <w:bCs/>
          <w:sz w:val="28"/>
          <w:szCs w:val="28"/>
        </w:rPr>
        <w:t xml:space="preserve">рующей части фонда оплаты труда. </w:t>
      </w:r>
    </w:p>
    <w:p w:rsidR="00702C45" w:rsidRDefault="00702C45" w:rsidP="00A26EB0">
      <w:pPr>
        <w:tabs>
          <w:tab w:val="left" w:pos="975"/>
        </w:tabs>
        <w:spacing w:line="276" w:lineRule="auto"/>
        <w:ind w:left="-142" w:firstLine="502"/>
        <w:jc w:val="both"/>
        <w:rPr>
          <w:rFonts w:ascii="Times New Roman" w:hAnsi="Times New Roman" w:cs="Times New Roman"/>
          <w:bCs/>
          <w:sz w:val="28"/>
          <w:szCs w:val="28"/>
        </w:rPr>
      </w:pPr>
      <w:r w:rsidRPr="00702C45">
        <w:rPr>
          <w:rFonts w:ascii="Times New Roman" w:hAnsi="Times New Roman" w:cs="Times New Roman"/>
          <w:bCs/>
          <w:sz w:val="28"/>
          <w:szCs w:val="28"/>
        </w:rPr>
        <w:t>Стимулирующая часть по результатам труда педагогическим работникам должна пересчитываться по состоянию на 1 сентября и 1 января.</w:t>
      </w:r>
    </w:p>
    <w:p w:rsidR="00702C45" w:rsidRDefault="00702C45" w:rsidP="00A26EB0">
      <w:pPr>
        <w:tabs>
          <w:tab w:val="left" w:pos="975"/>
        </w:tabs>
        <w:spacing w:line="276" w:lineRule="auto"/>
        <w:ind w:left="-142" w:firstLine="502"/>
        <w:jc w:val="both"/>
        <w:rPr>
          <w:rFonts w:ascii="Times New Roman" w:hAnsi="Times New Roman" w:cs="Times New Roman"/>
          <w:bCs/>
          <w:sz w:val="28"/>
          <w:szCs w:val="28"/>
        </w:rPr>
      </w:pPr>
      <w:r w:rsidRPr="00702C45">
        <w:rPr>
          <w:rFonts w:ascii="Times New Roman" w:hAnsi="Times New Roman" w:cs="Times New Roman"/>
          <w:bCs/>
          <w:sz w:val="28"/>
          <w:szCs w:val="28"/>
        </w:rPr>
        <w:t>При условии увеличения фонда оплаты труда и индексации заработной платы в течение календарного года проводится внеочередное заседание комиссии по распределению стимулирующей части оплаты труда.</w:t>
      </w:r>
    </w:p>
    <w:p w:rsidR="00702C45" w:rsidRDefault="00702C45" w:rsidP="00A26EB0">
      <w:pPr>
        <w:tabs>
          <w:tab w:val="left" w:pos="975"/>
        </w:tabs>
        <w:spacing w:line="276" w:lineRule="auto"/>
        <w:ind w:left="-142" w:firstLine="502"/>
        <w:jc w:val="both"/>
        <w:rPr>
          <w:rFonts w:ascii="Times New Roman" w:hAnsi="Times New Roman" w:cs="Times New Roman"/>
          <w:bCs/>
          <w:sz w:val="28"/>
          <w:szCs w:val="28"/>
        </w:rPr>
      </w:pPr>
      <w:r w:rsidRPr="00702C45">
        <w:rPr>
          <w:rFonts w:ascii="Times New Roman" w:hAnsi="Times New Roman" w:cs="Times New Roman"/>
          <w:bCs/>
          <w:sz w:val="28"/>
          <w:szCs w:val="28"/>
        </w:rPr>
        <w:lastRenderedPageBreak/>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w:t>
      </w:r>
    </w:p>
    <w:p w:rsidR="00702C45" w:rsidRDefault="00702C45" w:rsidP="00A26EB0">
      <w:pPr>
        <w:tabs>
          <w:tab w:val="left" w:pos="975"/>
        </w:tabs>
        <w:spacing w:line="276" w:lineRule="auto"/>
        <w:ind w:left="-142" w:firstLine="502"/>
        <w:jc w:val="both"/>
        <w:rPr>
          <w:rFonts w:ascii="Times New Roman" w:hAnsi="Times New Roman" w:cs="Times New Roman"/>
          <w:bCs/>
          <w:sz w:val="28"/>
          <w:szCs w:val="28"/>
        </w:rPr>
      </w:pPr>
      <w:r w:rsidRPr="00702C45">
        <w:rPr>
          <w:rFonts w:ascii="Times New Roman" w:hAnsi="Times New Roman" w:cs="Times New Roman"/>
          <w:bCs/>
          <w:sz w:val="28"/>
          <w:szCs w:val="28"/>
        </w:rPr>
        <w:t xml:space="preserve">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в соответствии с положением о распределении стимулирующей части фонда оплаты труда </w:t>
      </w:r>
      <w:r>
        <w:rPr>
          <w:rFonts w:ascii="Times New Roman" w:hAnsi="Times New Roman" w:cs="Times New Roman"/>
          <w:bCs/>
          <w:sz w:val="28"/>
          <w:szCs w:val="28"/>
        </w:rPr>
        <w:t>учреждения</w:t>
      </w:r>
      <w:r w:rsidRPr="00702C45">
        <w:rPr>
          <w:rFonts w:ascii="Times New Roman" w:hAnsi="Times New Roman" w:cs="Times New Roman"/>
          <w:bCs/>
          <w:sz w:val="28"/>
          <w:szCs w:val="28"/>
        </w:rPr>
        <w:t>. 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6942D5" w:rsidRDefault="006942D5" w:rsidP="00A26EB0">
      <w:pPr>
        <w:tabs>
          <w:tab w:val="left" w:pos="975"/>
        </w:tabs>
        <w:spacing w:line="276" w:lineRule="auto"/>
        <w:ind w:left="-142" w:firstLine="502"/>
        <w:jc w:val="both"/>
        <w:rPr>
          <w:rFonts w:ascii="Times New Roman" w:hAnsi="Times New Roman" w:cs="Times New Roman"/>
          <w:bCs/>
          <w:sz w:val="28"/>
          <w:szCs w:val="28"/>
        </w:rPr>
      </w:pPr>
    </w:p>
    <w:p w:rsidR="006942D5" w:rsidRPr="00702C45" w:rsidRDefault="00702C45" w:rsidP="00702C45">
      <w:pPr>
        <w:pStyle w:val="a3"/>
        <w:numPr>
          <w:ilvl w:val="0"/>
          <w:numId w:val="1"/>
        </w:numPr>
        <w:tabs>
          <w:tab w:val="left" w:pos="975"/>
        </w:tabs>
        <w:spacing w:line="276" w:lineRule="auto"/>
        <w:jc w:val="center"/>
        <w:rPr>
          <w:rFonts w:ascii="Times New Roman" w:hAnsi="Times New Roman" w:cs="Times New Roman"/>
          <w:b/>
          <w:bCs/>
          <w:sz w:val="28"/>
          <w:szCs w:val="28"/>
        </w:rPr>
      </w:pPr>
      <w:r w:rsidRPr="00702C45">
        <w:rPr>
          <w:rFonts w:ascii="Times New Roman" w:hAnsi="Times New Roman" w:cs="Times New Roman"/>
          <w:b/>
          <w:bCs/>
          <w:sz w:val="28"/>
          <w:szCs w:val="28"/>
        </w:rPr>
        <w:t>Порядок установления выплат.</w:t>
      </w:r>
    </w:p>
    <w:p w:rsidR="006942D5" w:rsidRDefault="00702C45" w:rsidP="00C31274">
      <w:pPr>
        <w:tabs>
          <w:tab w:val="left" w:pos="975"/>
        </w:tabs>
        <w:spacing w:line="276" w:lineRule="auto"/>
        <w:jc w:val="both"/>
        <w:rPr>
          <w:rFonts w:ascii="Times New Roman" w:hAnsi="Times New Roman" w:cs="Times New Roman"/>
          <w:bCs/>
          <w:sz w:val="28"/>
          <w:szCs w:val="28"/>
        </w:rPr>
      </w:pPr>
      <w:r w:rsidRPr="00C31274">
        <w:rPr>
          <w:rFonts w:ascii="Times New Roman" w:hAnsi="Times New Roman" w:cs="Times New Roman"/>
          <w:bCs/>
          <w:sz w:val="28"/>
          <w:szCs w:val="28"/>
        </w:rPr>
        <w:t xml:space="preserve">Все виды </w:t>
      </w:r>
      <w:proofErr w:type="gramStart"/>
      <w:r w:rsidRPr="00C31274">
        <w:rPr>
          <w:rFonts w:ascii="Times New Roman" w:hAnsi="Times New Roman" w:cs="Times New Roman"/>
          <w:bCs/>
          <w:sz w:val="28"/>
          <w:szCs w:val="28"/>
        </w:rPr>
        <w:t>выплат ,</w:t>
      </w:r>
      <w:proofErr w:type="gramEnd"/>
      <w:r w:rsidRPr="00C31274">
        <w:rPr>
          <w:rFonts w:ascii="Times New Roman" w:hAnsi="Times New Roman" w:cs="Times New Roman"/>
          <w:bCs/>
          <w:sz w:val="28"/>
          <w:szCs w:val="28"/>
        </w:rPr>
        <w:t xml:space="preserve"> их размеры устанавливаются работникам </w:t>
      </w:r>
      <w:r w:rsidR="00C31274" w:rsidRPr="00C31274">
        <w:rPr>
          <w:rFonts w:ascii="Times New Roman" w:hAnsi="Times New Roman" w:cs="Times New Roman"/>
          <w:bCs/>
          <w:sz w:val="28"/>
          <w:szCs w:val="28"/>
        </w:rPr>
        <w:t>при условии экономии по фонду оплаты труда и служат материальным стимулом для работников учреждения.</w:t>
      </w:r>
    </w:p>
    <w:p w:rsidR="00C31274" w:rsidRDefault="00C31274" w:rsidP="00C31274">
      <w:pPr>
        <w:tabs>
          <w:tab w:val="left" w:pos="975"/>
        </w:tabs>
        <w:spacing w:line="276" w:lineRule="auto"/>
        <w:jc w:val="both"/>
        <w:rPr>
          <w:rFonts w:ascii="Times New Roman" w:hAnsi="Times New Roman" w:cs="Times New Roman"/>
          <w:bCs/>
          <w:sz w:val="28"/>
          <w:szCs w:val="28"/>
        </w:rPr>
      </w:pPr>
    </w:p>
    <w:p w:rsidR="00C31274" w:rsidRDefault="00C31274" w:rsidP="00C31274">
      <w:pPr>
        <w:pStyle w:val="a3"/>
        <w:numPr>
          <w:ilvl w:val="0"/>
          <w:numId w:val="1"/>
        </w:numPr>
        <w:tabs>
          <w:tab w:val="left" w:pos="975"/>
        </w:tabs>
        <w:spacing w:line="276" w:lineRule="auto"/>
        <w:jc w:val="center"/>
        <w:rPr>
          <w:rFonts w:ascii="Times New Roman" w:hAnsi="Times New Roman" w:cs="Times New Roman"/>
          <w:b/>
          <w:bCs/>
          <w:sz w:val="28"/>
          <w:szCs w:val="28"/>
        </w:rPr>
      </w:pPr>
      <w:r w:rsidRPr="00C31274">
        <w:rPr>
          <w:rFonts w:ascii="Times New Roman" w:hAnsi="Times New Roman" w:cs="Times New Roman"/>
          <w:b/>
          <w:bCs/>
          <w:sz w:val="28"/>
          <w:szCs w:val="28"/>
        </w:rPr>
        <w:t>Порядок установления базовых должностных окладов педагогических работников.</w:t>
      </w:r>
    </w:p>
    <w:p w:rsidR="00C31274" w:rsidRPr="00C31274" w:rsidRDefault="00C31274" w:rsidP="003B6118">
      <w:pPr>
        <w:pStyle w:val="a3"/>
        <w:tabs>
          <w:tab w:val="left" w:pos="975"/>
        </w:tabs>
        <w:spacing w:line="276" w:lineRule="auto"/>
        <w:ind w:left="0"/>
        <w:jc w:val="both"/>
        <w:rPr>
          <w:rFonts w:ascii="Times New Roman" w:hAnsi="Times New Roman" w:cs="Times New Roman"/>
          <w:b/>
          <w:bCs/>
          <w:sz w:val="28"/>
          <w:szCs w:val="28"/>
        </w:rPr>
      </w:pPr>
    </w:p>
    <w:p w:rsidR="00B96554" w:rsidRDefault="00B96554" w:rsidP="003B6118">
      <w:pPr>
        <w:pStyle w:val="a3"/>
        <w:numPr>
          <w:ilvl w:val="1"/>
          <w:numId w:val="1"/>
        </w:numPr>
        <w:tabs>
          <w:tab w:val="left" w:pos="975"/>
        </w:tabs>
        <w:spacing w:line="276" w:lineRule="auto"/>
        <w:ind w:left="0" w:firstLine="0"/>
        <w:jc w:val="both"/>
        <w:rPr>
          <w:rFonts w:ascii="Times New Roman" w:hAnsi="Times New Roman" w:cs="Times New Roman"/>
          <w:bCs/>
          <w:sz w:val="28"/>
          <w:szCs w:val="28"/>
        </w:rPr>
      </w:pPr>
      <w:r w:rsidRPr="00B96554">
        <w:rPr>
          <w:rFonts w:ascii="Times New Roman" w:hAnsi="Times New Roman" w:cs="Times New Roman"/>
          <w:bCs/>
          <w:sz w:val="28"/>
          <w:szCs w:val="28"/>
        </w:rPr>
        <w:t>При определении базового должностного оклада руководящих работников образовательных организаций (директор, заведующий, начальник, заместитель, руководитель филиала, старший мастер, руководитель структурного подразделения) учитываются:</w:t>
      </w:r>
    </w:p>
    <w:p w:rsidR="00B96554" w:rsidRDefault="00B96554" w:rsidP="003B6118">
      <w:pPr>
        <w:spacing w:line="276" w:lineRule="auto"/>
        <w:jc w:val="both"/>
        <w:rPr>
          <w:rFonts w:ascii="Times New Roman" w:hAnsi="Times New Roman" w:cs="Times New Roman"/>
          <w:bCs/>
          <w:sz w:val="28"/>
          <w:szCs w:val="28"/>
        </w:rPr>
      </w:pPr>
      <w:r w:rsidRPr="00B96554">
        <w:rPr>
          <w:rFonts w:ascii="Times New Roman" w:hAnsi="Times New Roman" w:cs="Times New Roman"/>
          <w:bCs/>
          <w:sz w:val="28"/>
          <w:szCs w:val="28"/>
        </w:rPr>
        <w:t xml:space="preserve">группа по </w:t>
      </w:r>
      <w:r>
        <w:rPr>
          <w:rFonts w:ascii="Times New Roman" w:hAnsi="Times New Roman" w:cs="Times New Roman"/>
          <w:bCs/>
          <w:sz w:val="28"/>
          <w:szCs w:val="28"/>
        </w:rPr>
        <w:t>оплате труда, к которой отнесено</w:t>
      </w:r>
      <w:r w:rsidR="00B3091E">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учреждение, </w:t>
      </w:r>
      <w:r w:rsidRPr="00B96554">
        <w:rPr>
          <w:rFonts w:ascii="Times New Roman" w:hAnsi="Times New Roman" w:cs="Times New Roman"/>
          <w:bCs/>
          <w:sz w:val="28"/>
          <w:szCs w:val="28"/>
        </w:rPr>
        <w:t xml:space="preserve"> определяемая</w:t>
      </w:r>
      <w:proofErr w:type="gramEnd"/>
      <w:r w:rsidRPr="00B96554">
        <w:rPr>
          <w:rFonts w:ascii="Times New Roman" w:hAnsi="Times New Roman" w:cs="Times New Roman"/>
          <w:bCs/>
          <w:sz w:val="28"/>
          <w:szCs w:val="28"/>
        </w:rPr>
        <w:t xml:space="preserve"> в соотве</w:t>
      </w:r>
      <w:r>
        <w:rPr>
          <w:rFonts w:ascii="Times New Roman" w:hAnsi="Times New Roman" w:cs="Times New Roman"/>
          <w:bCs/>
          <w:sz w:val="28"/>
          <w:szCs w:val="28"/>
        </w:rPr>
        <w:t>тствии с объемными показателями;</w:t>
      </w:r>
    </w:p>
    <w:p w:rsidR="00B96554" w:rsidRDefault="00B96554" w:rsidP="003B6118">
      <w:pPr>
        <w:spacing w:line="276" w:lineRule="auto"/>
        <w:jc w:val="both"/>
        <w:rPr>
          <w:rFonts w:ascii="Times New Roman" w:hAnsi="Times New Roman" w:cs="Times New Roman"/>
          <w:bCs/>
          <w:sz w:val="28"/>
          <w:szCs w:val="28"/>
        </w:rPr>
      </w:pPr>
      <w:r w:rsidRPr="00B96554">
        <w:rPr>
          <w:rFonts w:ascii="Times New Roman" w:hAnsi="Times New Roman" w:cs="Times New Roman"/>
          <w:bCs/>
          <w:sz w:val="28"/>
          <w:szCs w:val="28"/>
        </w:rPr>
        <w:t>квалификационная категория, присвоенная по результатам аттестации.</w:t>
      </w:r>
    </w:p>
    <w:p w:rsidR="00B96554" w:rsidRPr="00156BCE" w:rsidRDefault="00B96554" w:rsidP="003B6118">
      <w:pPr>
        <w:pStyle w:val="a3"/>
        <w:numPr>
          <w:ilvl w:val="1"/>
          <w:numId w:val="1"/>
        </w:numPr>
        <w:spacing w:line="276" w:lineRule="auto"/>
        <w:ind w:left="0" w:firstLine="0"/>
        <w:jc w:val="both"/>
        <w:rPr>
          <w:rFonts w:ascii="Times New Roman" w:hAnsi="Times New Roman" w:cs="Times New Roman"/>
          <w:bCs/>
          <w:sz w:val="28"/>
          <w:szCs w:val="28"/>
        </w:rPr>
      </w:pPr>
      <w:r w:rsidRPr="00B96554">
        <w:rPr>
          <w:rFonts w:ascii="Times New Roman" w:hAnsi="Times New Roman" w:cs="Times New Roman"/>
          <w:bCs/>
          <w:sz w:val="28"/>
          <w:szCs w:val="28"/>
        </w:rPr>
        <w:t>Должностные оклады педагогических работников устанавливаются в зависимости от уровня образования и квалификационной категории, присво</w:t>
      </w:r>
      <w:r>
        <w:rPr>
          <w:rFonts w:ascii="Times New Roman" w:hAnsi="Times New Roman" w:cs="Times New Roman"/>
          <w:bCs/>
          <w:sz w:val="28"/>
          <w:szCs w:val="28"/>
        </w:rPr>
        <w:t>енной по результатам аттестации.</w:t>
      </w:r>
    </w:p>
    <w:p w:rsidR="00A26EB0" w:rsidRDefault="00156BCE" w:rsidP="003B6118">
      <w:pPr>
        <w:tabs>
          <w:tab w:val="left" w:pos="975"/>
        </w:tabs>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Размер должностного оклада устанавливается работникам Учреждения в соответствии с постановлением Правительства Белгородской области от 23 </w:t>
      </w:r>
      <w:r>
        <w:rPr>
          <w:rFonts w:ascii="Times New Roman" w:hAnsi="Times New Roman" w:cs="Times New Roman"/>
          <w:bCs/>
          <w:sz w:val="28"/>
          <w:szCs w:val="28"/>
        </w:rPr>
        <w:lastRenderedPageBreak/>
        <w:t>июня 2008 года №159-пп «Об утверждении Положения об оплате труда работников государственных областных образовательных организаций и областных методических служб»</w:t>
      </w:r>
    </w:p>
    <w:p w:rsidR="00156BCE" w:rsidRDefault="00156BCE" w:rsidP="003B6118">
      <w:pPr>
        <w:pStyle w:val="a3"/>
        <w:numPr>
          <w:ilvl w:val="1"/>
          <w:numId w:val="1"/>
        </w:numPr>
        <w:tabs>
          <w:tab w:val="left" w:pos="975"/>
        </w:tabs>
        <w:spacing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 </w:t>
      </w:r>
    </w:p>
    <w:p w:rsidR="00156BCE" w:rsidRDefault="00156BCE" w:rsidP="003B6118">
      <w:pPr>
        <w:pStyle w:val="a3"/>
        <w:numPr>
          <w:ilvl w:val="1"/>
          <w:numId w:val="1"/>
        </w:numPr>
        <w:tabs>
          <w:tab w:val="left" w:pos="975"/>
        </w:tabs>
        <w:spacing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Уровень образования педагогических работников устанавлива</w:t>
      </w:r>
      <w:r w:rsidR="005958AB">
        <w:rPr>
          <w:rFonts w:ascii="Times New Roman" w:hAnsi="Times New Roman" w:cs="Times New Roman"/>
          <w:bCs/>
          <w:sz w:val="28"/>
          <w:szCs w:val="28"/>
        </w:rPr>
        <w:t>нии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5958AB" w:rsidRDefault="005958AB" w:rsidP="003B6118">
      <w:pPr>
        <w:pStyle w:val="a3"/>
        <w:numPr>
          <w:ilvl w:val="1"/>
          <w:numId w:val="1"/>
        </w:numPr>
        <w:tabs>
          <w:tab w:val="left" w:pos="975"/>
        </w:tabs>
        <w:spacing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Руководитель образовательного учреждения проверяет </w:t>
      </w:r>
      <w:proofErr w:type="spellStart"/>
      <w:r>
        <w:rPr>
          <w:rFonts w:ascii="Times New Roman" w:hAnsi="Times New Roman" w:cs="Times New Roman"/>
          <w:bCs/>
          <w:sz w:val="28"/>
          <w:szCs w:val="28"/>
        </w:rPr>
        <w:t>проверяет</w:t>
      </w:r>
      <w:proofErr w:type="spellEnd"/>
      <w:r>
        <w:rPr>
          <w:rFonts w:ascii="Times New Roman" w:hAnsi="Times New Roman" w:cs="Times New Roman"/>
          <w:bCs/>
          <w:sz w:val="28"/>
          <w:szCs w:val="28"/>
        </w:rPr>
        <w:t xml:space="preserve">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устанавливают им должностные оклады; ежегодно составляет и утверждает на работников,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w:t>
      </w:r>
      <w:r w:rsidR="00A37EAA">
        <w:rPr>
          <w:rFonts w:ascii="Times New Roman" w:hAnsi="Times New Roman" w:cs="Times New Roman"/>
          <w:bCs/>
          <w:sz w:val="28"/>
          <w:szCs w:val="28"/>
        </w:rPr>
        <w:t xml:space="preserve">ждаемой приказом отраслевого департамента по ведомственной принадлежности. </w:t>
      </w:r>
    </w:p>
    <w:p w:rsidR="00A37EAA" w:rsidRDefault="00A37EAA" w:rsidP="003B6118">
      <w:pPr>
        <w:pStyle w:val="a3"/>
        <w:numPr>
          <w:ilvl w:val="1"/>
          <w:numId w:val="1"/>
        </w:numPr>
        <w:tabs>
          <w:tab w:val="left" w:pos="975"/>
        </w:tabs>
        <w:spacing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Ответственность за своевременное и правильное определение размеров должностных окладов работников образовательного учреждений несет их руководитель. </w:t>
      </w:r>
    </w:p>
    <w:p w:rsidR="00A37EAA" w:rsidRDefault="00A37EAA" w:rsidP="00A37EAA">
      <w:pPr>
        <w:tabs>
          <w:tab w:val="left" w:pos="975"/>
        </w:tabs>
        <w:spacing w:line="276" w:lineRule="auto"/>
        <w:ind w:left="915"/>
        <w:jc w:val="center"/>
        <w:rPr>
          <w:rFonts w:ascii="Times New Roman" w:hAnsi="Times New Roman" w:cs="Times New Roman"/>
          <w:b/>
          <w:bCs/>
          <w:sz w:val="28"/>
          <w:szCs w:val="28"/>
        </w:rPr>
      </w:pPr>
      <w:r w:rsidRPr="00A37EAA">
        <w:rPr>
          <w:rFonts w:ascii="Times New Roman" w:hAnsi="Times New Roman" w:cs="Times New Roman"/>
          <w:b/>
          <w:bCs/>
          <w:sz w:val="28"/>
          <w:szCs w:val="28"/>
        </w:rPr>
        <w:t>Заключительные положения.</w:t>
      </w:r>
    </w:p>
    <w:p w:rsidR="00A37EAA" w:rsidRDefault="00A37EAA" w:rsidP="00A37EAA">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Все изменения и дополнения к настоящему Положению подлежат утверждению директором Учреждения или уполномоченным им лицом. </w:t>
      </w:r>
    </w:p>
    <w:p w:rsidR="00A37EAA" w:rsidRDefault="00A37EAA" w:rsidP="00A37EAA">
      <w:pPr>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С момента введения в действие настоящего положения ранее </w:t>
      </w:r>
      <w:r w:rsidR="003D3DD1">
        <w:rPr>
          <w:rFonts w:ascii="Times New Roman" w:hAnsi="Times New Roman" w:cs="Times New Roman"/>
          <w:bCs/>
          <w:sz w:val="28"/>
          <w:szCs w:val="28"/>
        </w:rPr>
        <w:t>изданные (утвержденные локальные нормативные акты Учреждения по оплате труда считаются утратившими силу.</w:t>
      </w:r>
    </w:p>
    <w:p w:rsidR="003D3DD1" w:rsidRDefault="003D3DD1" w:rsidP="00A37EAA">
      <w:pPr>
        <w:spacing w:line="276" w:lineRule="auto"/>
        <w:ind w:firstLine="708"/>
        <w:jc w:val="both"/>
        <w:rPr>
          <w:rFonts w:ascii="Times New Roman" w:hAnsi="Times New Roman" w:cs="Times New Roman"/>
          <w:bCs/>
          <w:sz w:val="28"/>
          <w:szCs w:val="28"/>
        </w:rPr>
      </w:pPr>
    </w:p>
    <w:p w:rsidR="003D3DD1" w:rsidRDefault="003D3DD1" w:rsidP="00A37EAA">
      <w:pPr>
        <w:spacing w:line="276" w:lineRule="auto"/>
        <w:ind w:firstLine="708"/>
        <w:jc w:val="both"/>
        <w:rPr>
          <w:rFonts w:ascii="Times New Roman" w:hAnsi="Times New Roman" w:cs="Times New Roman"/>
          <w:bCs/>
          <w:sz w:val="28"/>
          <w:szCs w:val="28"/>
        </w:rPr>
      </w:pPr>
    </w:p>
    <w:p w:rsidR="003D3DD1" w:rsidRDefault="003D3DD1" w:rsidP="00A37EAA">
      <w:pPr>
        <w:spacing w:line="276" w:lineRule="auto"/>
        <w:ind w:firstLine="708"/>
        <w:jc w:val="both"/>
        <w:rPr>
          <w:rFonts w:ascii="Times New Roman" w:hAnsi="Times New Roman" w:cs="Times New Roman"/>
          <w:bCs/>
          <w:sz w:val="28"/>
          <w:szCs w:val="28"/>
        </w:rPr>
      </w:pPr>
    </w:p>
    <w:p w:rsidR="003D3DD1" w:rsidRDefault="003D3DD1" w:rsidP="00A37EAA">
      <w:pPr>
        <w:spacing w:line="276" w:lineRule="auto"/>
        <w:ind w:firstLine="708"/>
        <w:jc w:val="both"/>
        <w:rPr>
          <w:rFonts w:ascii="Times New Roman" w:hAnsi="Times New Roman" w:cs="Times New Roman"/>
          <w:bCs/>
          <w:sz w:val="28"/>
          <w:szCs w:val="28"/>
        </w:rPr>
      </w:pPr>
    </w:p>
    <w:p w:rsidR="003D3DD1" w:rsidRDefault="003D3DD1" w:rsidP="00A37EAA">
      <w:pPr>
        <w:spacing w:line="276" w:lineRule="auto"/>
        <w:ind w:firstLine="708"/>
        <w:jc w:val="both"/>
        <w:rPr>
          <w:rFonts w:ascii="Times New Roman" w:hAnsi="Times New Roman" w:cs="Times New Roman"/>
          <w:bCs/>
          <w:sz w:val="28"/>
          <w:szCs w:val="28"/>
        </w:rPr>
      </w:pPr>
    </w:p>
    <w:p w:rsidR="003D3DD1" w:rsidRDefault="003D3DD1" w:rsidP="003B6118">
      <w:pPr>
        <w:spacing w:line="276" w:lineRule="auto"/>
        <w:jc w:val="both"/>
        <w:rPr>
          <w:rFonts w:ascii="Times New Roman" w:hAnsi="Times New Roman" w:cs="Times New Roman"/>
          <w:bCs/>
          <w:sz w:val="28"/>
          <w:szCs w:val="28"/>
        </w:rPr>
      </w:pPr>
    </w:p>
    <w:p w:rsidR="003D3DD1" w:rsidRDefault="003D3DD1" w:rsidP="003D3DD1">
      <w:pPr>
        <w:spacing w:line="276" w:lineRule="auto"/>
        <w:ind w:firstLine="708"/>
        <w:jc w:val="right"/>
        <w:rPr>
          <w:rFonts w:ascii="Times New Roman" w:hAnsi="Times New Roman" w:cs="Times New Roman"/>
          <w:b/>
          <w:bCs/>
          <w:sz w:val="28"/>
          <w:szCs w:val="28"/>
        </w:rPr>
      </w:pPr>
      <w:r w:rsidRPr="003D3DD1">
        <w:rPr>
          <w:rFonts w:ascii="Times New Roman" w:hAnsi="Times New Roman" w:cs="Times New Roman"/>
          <w:b/>
          <w:bCs/>
          <w:sz w:val="28"/>
          <w:szCs w:val="28"/>
        </w:rPr>
        <w:lastRenderedPageBreak/>
        <w:t>Приложение 1.1.</w:t>
      </w:r>
    </w:p>
    <w:p w:rsidR="003D3DD1" w:rsidRDefault="003D3DD1" w:rsidP="003D3DD1">
      <w:pPr>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3D3DD1" w:rsidRDefault="003D3DD1" w:rsidP="003D3DD1">
      <w:pPr>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гарантированных доплат, устанавливаемых </w:t>
      </w:r>
      <w:r w:rsidR="00E02A20">
        <w:rPr>
          <w:rFonts w:ascii="Times New Roman" w:hAnsi="Times New Roman" w:cs="Times New Roman"/>
          <w:b/>
          <w:bCs/>
          <w:sz w:val="28"/>
          <w:szCs w:val="28"/>
        </w:rPr>
        <w:t>педагогическим и других работникам образовательных учреждений</w:t>
      </w:r>
    </w:p>
    <w:tbl>
      <w:tblPr>
        <w:tblStyle w:val="a9"/>
        <w:tblW w:w="0" w:type="auto"/>
        <w:tblLook w:val="04A0" w:firstRow="1" w:lastRow="0" w:firstColumn="1" w:lastColumn="0" w:noHBand="0" w:noVBand="1"/>
      </w:tblPr>
      <w:tblGrid>
        <w:gridCol w:w="4814"/>
        <w:gridCol w:w="4814"/>
      </w:tblGrid>
      <w:tr w:rsidR="00E02A20" w:rsidTr="00E02A20">
        <w:tc>
          <w:tcPr>
            <w:tcW w:w="4814" w:type="dxa"/>
          </w:tcPr>
          <w:p w:rsidR="00E02A20" w:rsidRDefault="00E02A20" w:rsidP="003D3DD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доплат</w:t>
            </w:r>
          </w:p>
        </w:tc>
        <w:tc>
          <w:tcPr>
            <w:tcW w:w="4814" w:type="dxa"/>
          </w:tcPr>
          <w:p w:rsidR="00E02A20" w:rsidRDefault="00E02A20" w:rsidP="003D3DD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Размер доплаты, надбавки (в процентах от базово должностного оклада)</w:t>
            </w:r>
          </w:p>
        </w:tc>
      </w:tr>
      <w:tr w:rsidR="00E02A20" w:rsidTr="00E02A20">
        <w:tc>
          <w:tcPr>
            <w:tcW w:w="4814" w:type="dxa"/>
          </w:tcPr>
          <w:p w:rsidR="00E02A20" w:rsidRPr="00E02A20" w:rsidRDefault="00E02A20" w:rsidP="00E02A20">
            <w:pPr>
              <w:pStyle w:val="a3"/>
              <w:numPr>
                <w:ilvl w:val="1"/>
                <w:numId w:val="3"/>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Учителям 1-4 классов за проверку тетрадей</w:t>
            </w:r>
          </w:p>
        </w:tc>
        <w:tc>
          <w:tcPr>
            <w:tcW w:w="4814" w:type="dxa"/>
          </w:tcPr>
          <w:p w:rsidR="00E02A20" w:rsidRDefault="00E02A20" w:rsidP="003D3DD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E02A20" w:rsidTr="00E02A20">
        <w:tc>
          <w:tcPr>
            <w:tcW w:w="4814" w:type="dxa"/>
          </w:tcPr>
          <w:p w:rsidR="00E02A20" w:rsidRPr="00E02A20" w:rsidRDefault="00E02A20" w:rsidP="00E02A20">
            <w:pPr>
              <w:pStyle w:val="a3"/>
              <w:numPr>
                <w:ilvl w:val="1"/>
                <w:numId w:val="3"/>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Учителям, преподавателям за проверку письменных работ (за фактическое количество часов)</w:t>
            </w:r>
          </w:p>
        </w:tc>
        <w:tc>
          <w:tcPr>
            <w:tcW w:w="4814" w:type="dxa"/>
          </w:tcPr>
          <w:p w:rsidR="00E02A20" w:rsidRDefault="00E02A20" w:rsidP="003D3DD1">
            <w:pPr>
              <w:spacing w:line="276" w:lineRule="auto"/>
              <w:jc w:val="center"/>
              <w:rPr>
                <w:rFonts w:ascii="Times New Roman" w:hAnsi="Times New Roman" w:cs="Times New Roman"/>
                <w:b/>
                <w:bCs/>
                <w:sz w:val="28"/>
                <w:szCs w:val="28"/>
              </w:rPr>
            </w:pPr>
          </w:p>
        </w:tc>
      </w:tr>
      <w:tr w:rsidR="00E02A20" w:rsidTr="00E02A20">
        <w:tc>
          <w:tcPr>
            <w:tcW w:w="4814" w:type="dxa"/>
          </w:tcPr>
          <w:p w:rsidR="00E02A20" w:rsidRPr="00E02A20" w:rsidRDefault="00E02A20" w:rsidP="003D3DD1">
            <w:pPr>
              <w:spacing w:line="276" w:lineRule="auto"/>
              <w:jc w:val="center"/>
              <w:rPr>
                <w:rFonts w:ascii="Times New Roman" w:hAnsi="Times New Roman" w:cs="Times New Roman"/>
                <w:bCs/>
                <w:sz w:val="28"/>
                <w:szCs w:val="28"/>
              </w:rPr>
            </w:pPr>
            <w:r w:rsidRPr="00E02A20">
              <w:rPr>
                <w:rFonts w:ascii="Times New Roman" w:hAnsi="Times New Roman" w:cs="Times New Roman"/>
                <w:bCs/>
                <w:sz w:val="28"/>
                <w:szCs w:val="28"/>
              </w:rPr>
              <w:t>по русскому языку, родному языку и литературе</w:t>
            </w:r>
          </w:p>
        </w:tc>
        <w:tc>
          <w:tcPr>
            <w:tcW w:w="4814" w:type="dxa"/>
          </w:tcPr>
          <w:p w:rsidR="00E02A20"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Cs/>
                <w:sz w:val="28"/>
                <w:szCs w:val="28"/>
              </w:rPr>
              <w:t>15</w:t>
            </w:r>
          </w:p>
        </w:tc>
      </w:tr>
      <w:tr w:rsidR="00E02A20" w:rsidTr="00E02A20">
        <w:tc>
          <w:tcPr>
            <w:tcW w:w="4814" w:type="dxa"/>
          </w:tcPr>
          <w:p w:rsidR="00E02A20"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Cs/>
                <w:sz w:val="28"/>
                <w:szCs w:val="28"/>
              </w:rPr>
              <w:t>по математике</w:t>
            </w:r>
          </w:p>
        </w:tc>
        <w:tc>
          <w:tcPr>
            <w:tcW w:w="4814" w:type="dxa"/>
          </w:tcPr>
          <w:p w:rsidR="00E02A20"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Cs/>
                <w:sz w:val="28"/>
                <w:szCs w:val="28"/>
              </w:rPr>
              <w:t>10</w:t>
            </w:r>
          </w:p>
        </w:tc>
      </w:tr>
      <w:tr w:rsidR="00E02A20" w:rsidTr="00E02A20">
        <w:tc>
          <w:tcPr>
            <w:tcW w:w="4814" w:type="dxa"/>
          </w:tcPr>
          <w:p w:rsidR="00E02A20"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Cs/>
                <w:sz w:val="28"/>
                <w:szCs w:val="28"/>
              </w:rPr>
              <w:t>по иностранному языку, физике, химии, ИВТ, ИЗО, биологии, стенографии, черчению, конструированию, технической механике, сольфеджио, гармонии и теории музыки</w:t>
            </w:r>
          </w:p>
        </w:tc>
        <w:tc>
          <w:tcPr>
            <w:tcW w:w="4814" w:type="dxa"/>
          </w:tcPr>
          <w:p w:rsidR="00E02A20"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Cs/>
                <w:sz w:val="28"/>
                <w:szCs w:val="28"/>
              </w:rPr>
              <w:t>10</w:t>
            </w:r>
          </w:p>
        </w:tc>
      </w:tr>
      <w:tr w:rsidR="00E02A20" w:rsidTr="00E02A20">
        <w:tc>
          <w:tcPr>
            <w:tcW w:w="4814" w:type="dxa"/>
          </w:tcPr>
          <w:p w:rsidR="00E02A20" w:rsidRPr="00CC13E7" w:rsidRDefault="00CC13E7" w:rsidP="00CC13E7">
            <w:pPr>
              <w:pStyle w:val="a3"/>
              <w:numPr>
                <w:ilvl w:val="1"/>
                <w:numId w:val="3"/>
              </w:numPr>
              <w:spacing w:line="276" w:lineRule="auto"/>
              <w:jc w:val="center"/>
              <w:rPr>
                <w:rFonts w:ascii="Times New Roman" w:hAnsi="Times New Roman" w:cs="Times New Roman"/>
                <w:b/>
                <w:bCs/>
                <w:sz w:val="28"/>
                <w:szCs w:val="28"/>
              </w:rPr>
            </w:pPr>
            <w:r w:rsidRPr="00CC13E7">
              <w:rPr>
                <w:rFonts w:ascii="Times New Roman" w:hAnsi="Times New Roman" w:cs="Times New Roman"/>
                <w:b/>
                <w:bCs/>
                <w:sz w:val="28"/>
                <w:szCs w:val="28"/>
              </w:rPr>
              <w:t>Педагогическим работникам за заведование учебными кабинетами (лабораториями) &lt;***&gt;:</w:t>
            </w:r>
          </w:p>
        </w:tc>
        <w:tc>
          <w:tcPr>
            <w:tcW w:w="4814" w:type="dxa"/>
          </w:tcPr>
          <w:p w:rsidR="00E02A20" w:rsidRDefault="00E02A20" w:rsidP="003D3DD1">
            <w:pPr>
              <w:spacing w:line="276" w:lineRule="auto"/>
              <w:jc w:val="center"/>
              <w:rPr>
                <w:rFonts w:ascii="Times New Roman" w:hAnsi="Times New Roman" w:cs="Times New Roman"/>
                <w:b/>
                <w:bCs/>
                <w:sz w:val="28"/>
                <w:szCs w:val="28"/>
              </w:rPr>
            </w:pPr>
          </w:p>
        </w:tc>
      </w:tr>
      <w:tr w:rsidR="00E02A20" w:rsidTr="00E02A20">
        <w:tc>
          <w:tcPr>
            <w:tcW w:w="4814" w:type="dxa"/>
          </w:tcPr>
          <w:p w:rsidR="00E02A20"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Cs/>
                <w:sz w:val="28"/>
                <w:szCs w:val="28"/>
              </w:rPr>
              <w:t>в школах и школах-интернатах;</w:t>
            </w:r>
          </w:p>
        </w:tc>
        <w:tc>
          <w:tcPr>
            <w:tcW w:w="4814" w:type="dxa"/>
          </w:tcPr>
          <w:p w:rsidR="00E02A20" w:rsidRPr="008B6742" w:rsidRDefault="008B6742" w:rsidP="003D3DD1">
            <w:pPr>
              <w:spacing w:line="276" w:lineRule="auto"/>
              <w:jc w:val="center"/>
              <w:rPr>
                <w:rFonts w:ascii="Times New Roman" w:hAnsi="Times New Roman" w:cs="Times New Roman"/>
                <w:bCs/>
                <w:sz w:val="28"/>
                <w:szCs w:val="28"/>
              </w:rPr>
            </w:pPr>
            <w:r w:rsidRPr="008B6742">
              <w:rPr>
                <w:rFonts w:ascii="Times New Roman" w:hAnsi="Times New Roman" w:cs="Times New Roman"/>
                <w:bCs/>
                <w:sz w:val="28"/>
                <w:szCs w:val="28"/>
              </w:rPr>
              <w:t>10</w:t>
            </w:r>
          </w:p>
        </w:tc>
      </w:tr>
      <w:tr w:rsidR="00CC13E7" w:rsidTr="00E02A20">
        <w:tc>
          <w:tcPr>
            <w:tcW w:w="4814" w:type="dxa"/>
          </w:tcPr>
          <w:p w:rsidR="00CC13E7"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
                <w:bCs/>
                <w:sz w:val="28"/>
                <w:szCs w:val="28"/>
              </w:rPr>
              <w:t>1.</w:t>
            </w:r>
            <w:proofErr w:type="gramStart"/>
            <w:r w:rsidRPr="00CC13E7">
              <w:rPr>
                <w:rFonts w:ascii="Times New Roman" w:hAnsi="Times New Roman" w:cs="Times New Roman"/>
                <w:b/>
                <w:bCs/>
                <w:sz w:val="28"/>
                <w:szCs w:val="28"/>
              </w:rPr>
              <w:t>4</w:t>
            </w:r>
            <w:r>
              <w:rPr>
                <w:rFonts w:ascii="Times New Roman" w:hAnsi="Times New Roman" w:cs="Times New Roman"/>
                <w:bCs/>
                <w:sz w:val="28"/>
                <w:szCs w:val="28"/>
              </w:rPr>
              <w:t>.</w:t>
            </w:r>
            <w:r w:rsidRPr="00CC13E7">
              <w:rPr>
                <w:rFonts w:ascii="Times New Roman" w:hAnsi="Times New Roman" w:cs="Times New Roman"/>
                <w:b/>
                <w:bCs/>
                <w:sz w:val="28"/>
                <w:szCs w:val="28"/>
              </w:rPr>
              <w:t>Педагогическим</w:t>
            </w:r>
            <w:proofErr w:type="gramEnd"/>
            <w:r w:rsidRPr="00CC13E7">
              <w:rPr>
                <w:rFonts w:ascii="Times New Roman" w:hAnsi="Times New Roman" w:cs="Times New Roman"/>
                <w:b/>
                <w:bCs/>
                <w:sz w:val="28"/>
                <w:szCs w:val="28"/>
              </w:rPr>
              <w:t xml:space="preserve"> работникам за руководство методическими, цикловыми и предметными комиссиями;</w:t>
            </w:r>
          </w:p>
        </w:tc>
        <w:tc>
          <w:tcPr>
            <w:tcW w:w="4814" w:type="dxa"/>
          </w:tcPr>
          <w:p w:rsidR="00CC13E7" w:rsidRDefault="00CC13E7" w:rsidP="003D3DD1">
            <w:pPr>
              <w:spacing w:line="276" w:lineRule="auto"/>
              <w:jc w:val="center"/>
              <w:rPr>
                <w:rFonts w:ascii="Times New Roman" w:hAnsi="Times New Roman" w:cs="Times New Roman"/>
                <w:b/>
                <w:bCs/>
                <w:sz w:val="28"/>
                <w:szCs w:val="28"/>
              </w:rPr>
            </w:pPr>
          </w:p>
        </w:tc>
      </w:tr>
      <w:tr w:rsidR="00CC13E7" w:rsidTr="00E02A20">
        <w:tc>
          <w:tcPr>
            <w:tcW w:w="4814" w:type="dxa"/>
          </w:tcPr>
          <w:p w:rsidR="00CC13E7" w:rsidRDefault="00CC13E7" w:rsidP="003D3DD1">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CC13E7">
              <w:rPr>
                <w:rFonts w:ascii="Times New Roman" w:hAnsi="Times New Roman" w:cs="Times New Roman"/>
                <w:bCs/>
                <w:sz w:val="28"/>
                <w:szCs w:val="28"/>
              </w:rPr>
              <w:t>руководителям районных методических объединений в образовательных организациях всех видов и типов</w:t>
            </w:r>
          </w:p>
        </w:tc>
        <w:tc>
          <w:tcPr>
            <w:tcW w:w="4814" w:type="dxa"/>
          </w:tcPr>
          <w:p w:rsidR="00CC13E7" w:rsidRPr="00CC13E7" w:rsidRDefault="00CC13E7" w:rsidP="003D3DD1">
            <w:pPr>
              <w:spacing w:line="276" w:lineRule="auto"/>
              <w:jc w:val="center"/>
              <w:rPr>
                <w:rFonts w:ascii="Times New Roman" w:hAnsi="Times New Roman" w:cs="Times New Roman"/>
                <w:bCs/>
                <w:sz w:val="28"/>
                <w:szCs w:val="28"/>
              </w:rPr>
            </w:pPr>
            <w:r w:rsidRPr="00CC13E7">
              <w:rPr>
                <w:rFonts w:ascii="Times New Roman" w:hAnsi="Times New Roman" w:cs="Times New Roman"/>
                <w:bCs/>
                <w:sz w:val="28"/>
                <w:szCs w:val="28"/>
              </w:rPr>
              <w:t>10</w:t>
            </w:r>
          </w:p>
        </w:tc>
      </w:tr>
      <w:tr w:rsidR="00CC13E7" w:rsidTr="00E02A20">
        <w:tc>
          <w:tcPr>
            <w:tcW w:w="4814" w:type="dxa"/>
          </w:tcPr>
          <w:p w:rsidR="00CC13E7" w:rsidRPr="00CC13E7" w:rsidRDefault="00CC13E7" w:rsidP="00CC13E7">
            <w:pPr>
              <w:pStyle w:val="a3"/>
              <w:spacing w:line="276" w:lineRule="auto"/>
              <w:rPr>
                <w:rFonts w:ascii="Times New Roman" w:hAnsi="Times New Roman" w:cs="Times New Roman"/>
                <w:bCs/>
                <w:sz w:val="28"/>
                <w:szCs w:val="28"/>
              </w:rPr>
            </w:pPr>
            <w:r w:rsidRPr="00CC13E7">
              <w:rPr>
                <w:rFonts w:ascii="Times New Roman" w:hAnsi="Times New Roman" w:cs="Times New Roman"/>
                <w:b/>
                <w:bCs/>
                <w:sz w:val="28"/>
                <w:szCs w:val="28"/>
              </w:rPr>
              <w:t>1.</w:t>
            </w:r>
            <w:proofErr w:type="gramStart"/>
            <w:r w:rsidRPr="00CC13E7">
              <w:rPr>
                <w:rFonts w:ascii="Times New Roman" w:hAnsi="Times New Roman" w:cs="Times New Roman"/>
                <w:b/>
                <w:bCs/>
                <w:sz w:val="28"/>
                <w:szCs w:val="28"/>
              </w:rPr>
              <w:t>5.Учителям</w:t>
            </w:r>
            <w:proofErr w:type="gramEnd"/>
            <w:r w:rsidRPr="00CC13E7">
              <w:rPr>
                <w:rFonts w:ascii="Times New Roman" w:hAnsi="Times New Roman" w:cs="Times New Roman"/>
                <w:b/>
                <w:bCs/>
                <w:sz w:val="28"/>
                <w:szCs w:val="28"/>
              </w:rPr>
              <w:t xml:space="preserve"> за исполнение обязанностей мастера </w:t>
            </w:r>
            <w:r w:rsidRPr="00CC13E7">
              <w:rPr>
                <w:rFonts w:ascii="Times New Roman" w:hAnsi="Times New Roman" w:cs="Times New Roman"/>
                <w:b/>
                <w:bCs/>
                <w:sz w:val="28"/>
                <w:szCs w:val="28"/>
              </w:rPr>
              <w:lastRenderedPageBreak/>
              <w:t>учебных мастерских (за</w:t>
            </w:r>
            <w:r>
              <w:rPr>
                <w:rFonts w:ascii="Times New Roman" w:hAnsi="Times New Roman" w:cs="Times New Roman"/>
                <w:b/>
                <w:bCs/>
                <w:sz w:val="28"/>
                <w:szCs w:val="28"/>
              </w:rPr>
              <w:t>ведование учебными мастерскими)</w:t>
            </w:r>
          </w:p>
        </w:tc>
        <w:tc>
          <w:tcPr>
            <w:tcW w:w="4814" w:type="dxa"/>
          </w:tcPr>
          <w:p w:rsidR="00CC13E7" w:rsidRPr="00CC13E7" w:rsidRDefault="008B6742" w:rsidP="003D3DD1">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До 20</w:t>
            </w:r>
          </w:p>
        </w:tc>
      </w:tr>
      <w:tr w:rsidR="00CC13E7" w:rsidTr="00E02A20">
        <w:tc>
          <w:tcPr>
            <w:tcW w:w="4814" w:type="dxa"/>
          </w:tcPr>
          <w:p w:rsidR="00CC13E7" w:rsidRPr="00CC13E7" w:rsidRDefault="00CC13E7" w:rsidP="00CC13E7">
            <w:pPr>
              <w:pStyle w:val="a3"/>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1.6. </w:t>
            </w:r>
            <w:r w:rsidRPr="00CC13E7">
              <w:rPr>
                <w:rFonts w:ascii="Times New Roman" w:hAnsi="Times New Roman" w:cs="Times New Roman"/>
                <w:b/>
                <w:bCs/>
                <w:sz w:val="28"/>
                <w:szCs w:val="28"/>
              </w:rPr>
              <w:t>Педагогическим работникам за проведение внеклассной работы по физическому воспитанию в школах, школах-интернатах при отсутствии в штате организации должности инструктора по физической культуре (в целом на школу, школу-интернат) с количеством классов:</w:t>
            </w:r>
          </w:p>
        </w:tc>
        <w:tc>
          <w:tcPr>
            <w:tcW w:w="4814" w:type="dxa"/>
          </w:tcPr>
          <w:p w:rsidR="00CC13E7" w:rsidRPr="00CC13E7" w:rsidRDefault="00CC13E7" w:rsidP="003D3DD1">
            <w:pPr>
              <w:spacing w:line="276" w:lineRule="auto"/>
              <w:jc w:val="center"/>
              <w:rPr>
                <w:rFonts w:ascii="Times New Roman" w:hAnsi="Times New Roman" w:cs="Times New Roman"/>
                <w:bCs/>
                <w:sz w:val="28"/>
                <w:szCs w:val="28"/>
              </w:rPr>
            </w:pPr>
          </w:p>
        </w:tc>
      </w:tr>
      <w:tr w:rsidR="0076037C" w:rsidTr="00E02A20">
        <w:tc>
          <w:tcPr>
            <w:tcW w:w="4814" w:type="dxa"/>
          </w:tcPr>
          <w:p w:rsidR="0076037C" w:rsidRPr="0076037C" w:rsidRDefault="0076037C" w:rsidP="00CC13E7">
            <w:pPr>
              <w:pStyle w:val="a3"/>
              <w:spacing w:line="276" w:lineRule="auto"/>
              <w:rPr>
                <w:rFonts w:ascii="Times New Roman" w:hAnsi="Times New Roman" w:cs="Times New Roman"/>
                <w:bCs/>
                <w:sz w:val="28"/>
                <w:szCs w:val="28"/>
              </w:rPr>
            </w:pPr>
            <w:r>
              <w:rPr>
                <w:rFonts w:ascii="Times New Roman" w:hAnsi="Times New Roman" w:cs="Times New Roman"/>
                <w:bCs/>
                <w:sz w:val="28"/>
                <w:szCs w:val="28"/>
              </w:rPr>
              <w:t>о</w:t>
            </w:r>
            <w:r w:rsidRPr="0076037C">
              <w:rPr>
                <w:rFonts w:ascii="Times New Roman" w:hAnsi="Times New Roman" w:cs="Times New Roman"/>
                <w:bCs/>
                <w:sz w:val="28"/>
                <w:szCs w:val="28"/>
              </w:rPr>
              <w:t>т 10 до 19</w:t>
            </w:r>
          </w:p>
        </w:tc>
        <w:tc>
          <w:tcPr>
            <w:tcW w:w="4814" w:type="dxa"/>
          </w:tcPr>
          <w:p w:rsidR="0076037C" w:rsidRPr="00CC13E7" w:rsidRDefault="0076037C" w:rsidP="003D3DD1">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25</w:t>
            </w:r>
          </w:p>
        </w:tc>
      </w:tr>
      <w:tr w:rsidR="0076037C" w:rsidTr="00E02A20">
        <w:tc>
          <w:tcPr>
            <w:tcW w:w="4814" w:type="dxa"/>
          </w:tcPr>
          <w:p w:rsidR="0076037C" w:rsidRPr="0076037C" w:rsidRDefault="0076037C" w:rsidP="0076037C">
            <w:pPr>
              <w:pStyle w:val="a3"/>
              <w:spacing w:line="276" w:lineRule="auto"/>
              <w:rPr>
                <w:rFonts w:ascii="Times New Roman" w:hAnsi="Times New Roman" w:cs="Times New Roman"/>
                <w:b/>
                <w:bCs/>
                <w:sz w:val="28"/>
                <w:szCs w:val="28"/>
              </w:rPr>
            </w:pPr>
            <w:r w:rsidRPr="0076037C">
              <w:rPr>
                <w:rFonts w:ascii="Times New Roman" w:hAnsi="Times New Roman" w:cs="Times New Roman"/>
                <w:b/>
                <w:bCs/>
                <w:sz w:val="28"/>
                <w:szCs w:val="28"/>
              </w:rPr>
              <w:t>1.7. Педагогическим работникам за организацию трудового обучения и профориентации в школах, школах-интернатах при отсутствии в штате соответствующей должности преподавателя, имеющих:</w:t>
            </w:r>
          </w:p>
          <w:p w:rsidR="0076037C" w:rsidRPr="0076037C" w:rsidRDefault="0076037C" w:rsidP="0076037C">
            <w:pPr>
              <w:pStyle w:val="a3"/>
              <w:spacing w:line="276" w:lineRule="auto"/>
              <w:rPr>
                <w:rFonts w:ascii="Times New Roman" w:hAnsi="Times New Roman" w:cs="Times New Roman"/>
                <w:bCs/>
                <w:sz w:val="28"/>
                <w:szCs w:val="28"/>
              </w:rPr>
            </w:pPr>
          </w:p>
          <w:p w:rsidR="0076037C" w:rsidRPr="0076037C" w:rsidRDefault="0076037C" w:rsidP="0076037C">
            <w:pPr>
              <w:pStyle w:val="a3"/>
              <w:spacing w:line="276" w:lineRule="auto"/>
              <w:rPr>
                <w:rFonts w:ascii="Times New Roman" w:hAnsi="Times New Roman" w:cs="Times New Roman"/>
                <w:bCs/>
                <w:sz w:val="28"/>
                <w:szCs w:val="28"/>
              </w:rPr>
            </w:pPr>
            <w:r w:rsidRPr="0076037C">
              <w:rPr>
                <w:rFonts w:ascii="Times New Roman" w:hAnsi="Times New Roman" w:cs="Times New Roman"/>
                <w:bCs/>
                <w:sz w:val="28"/>
                <w:szCs w:val="28"/>
              </w:rPr>
              <w:tab/>
            </w:r>
          </w:p>
          <w:p w:rsidR="0076037C" w:rsidRDefault="0076037C" w:rsidP="00CC13E7">
            <w:pPr>
              <w:pStyle w:val="a3"/>
              <w:spacing w:line="276" w:lineRule="auto"/>
              <w:rPr>
                <w:rFonts w:ascii="Times New Roman" w:hAnsi="Times New Roman" w:cs="Times New Roman"/>
                <w:bCs/>
                <w:sz w:val="28"/>
                <w:szCs w:val="28"/>
              </w:rPr>
            </w:pPr>
          </w:p>
        </w:tc>
        <w:tc>
          <w:tcPr>
            <w:tcW w:w="4814" w:type="dxa"/>
          </w:tcPr>
          <w:p w:rsidR="0076037C" w:rsidRDefault="0076037C" w:rsidP="003D3DD1">
            <w:pPr>
              <w:spacing w:line="276" w:lineRule="auto"/>
              <w:jc w:val="center"/>
              <w:rPr>
                <w:rFonts w:ascii="Times New Roman" w:hAnsi="Times New Roman" w:cs="Times New Roman"/>
                <w:bCs/>
                <w:sz w:val="28"/>
                <w:szCs w:val="28"/>
              </w:rPr>
            </w:pPr>
          </w:p>
        </w:tc>
      </w:tr>
      <w:tr w:rsidR="0076037C" w:rsidTr="00E02A20">
        <w:tc>
          <w:tcPr>
            <w:tcW w:w="4814" w:type="dxa"/>
          </w:tcPr>
          <w:p w:rsidR="0076037C" w:rsidRPr="0076037C" w:rsidRDefault="0076037C" w:rsidP="0076037C">
            <w:pPr>
              <w:pStyle w:val="a3"/>
              <w:spacing w:line="276" w:lineRule="auto"/>
              <w:rPr>
                <w:rFonts w:ascii="Times New Roman" w:hAnsi="Times New Roman" w:cs="Times New Roman"/>
                <w:bCs/>
                <w:sz w:val="28"/>
                <w:szCs w:val="28"/>
              </w:rPr>
            </w:pPr>
            <w:r w:rsidRPr="0076037C">
              <w:rPr>
                <w:rFonts w:ascii="Times New Roman" w:hAnsi="Times New Roman" w:cs="Times New Roman"/>
                <w:bCs/>
                <w:sz w:val="28"/>
                <w:szCs w:val="28"/>
              </w:rPr>
              <w:t>6 - 12 классов</w:t>
            </w:r>
          </w:p>
        </w:tc>
        <w:tc>
          <w:tcPr>
            <w:tcW w:w="4814" w:type="dxa"/>
          </w:tcPr>
          <w:p w:rsidR="0076037C" w:rsidRDefault="0076037C" w:rsidP="003D3DD1">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20</w:t>
            </w:r>
          </w:p>
        </w:tc>
      </w:tr>
    </w:tbl>
    <w:p w:rsidR="00E02A20" w:rsidRPr="003D3DD1" w:rsidRDefault="00E02A20" w:rsidP="003D3DD1">
      <w:pPr>
        <w:spacing w:line="276" w:lineRule="auto"/>
        <w:ind w:firstLine="708"/>
        <w:jc w:val="center"/>
        <w:rPr>
          <w:rFonts w:ascii="Times New Roman" w:hAnsi="Times New Roman" w:cs="Times New Roman"/>
          <w:b/>
          <w:bCs/>
          <w:sz w:val="28"/>
          <w:szCs w:val="28"/>
        </w:rPr>
      </w:pPr>
    </w:p>
    <w:p w:rsidR="003D3DD1" w:rsidRDefault="008B6742" w:rsidP="00A37EAA">
      <w:pPr>
        <w:spacing w:line="276" w:lineRule="auto"/>
        <w:ind w:firstLine="708"/>
        <w:jc w:val="both"/>
        <w:rPr>
          <w:rFonts w:ascii="Times New Roman" w:hAnsi="Times New Roman" w:cs="Times New Roman"/>
          <w:bCs/>
          <w:sz w:val="28"/>
          <w:szCs w:val="28"/>
        </w:rPr>
      </w:pPr>
      <w:r w:rsidRPr="008B6742">
        <w:rPr>
          <w:rFonts w:ascii="Times New Roman" w:hAnsi="Times New Roman" w:cs="Times New Roman"/>
          <w:bCs/>
          <w:sz w:val="28"/>
          <w:szCs w:val="28"/>
        </w:rPr>
        <w:t>* В классах школ, школ-интернатов всех типов и наименований с числом учащихся менее 50 процентов от нормативной наполняемости оплата за классное руководство производится в размере 50 процентов от соответствующих доплат.</w:t>
      </w:r>
    </w:p>
    <w:p w:rsidR="008B6742" w:rsidRDefault="008B6742" w:rsidP="00A37EAA">
      <w:pPr>
        <w:spacing w:line="276" w:lineRule="auto"/>
        <w:ind w:firstLine="708"/>
        <w:jc w:val="both"/>
        <w:rPr>
          <w:rFonts w:ascii="Times New Roman" w:hAnsi="Times New Roman" w:cs="Times New Roman"/>
          <w:bCs/>
          <w:sz w:val="28"/>
          <w:szCs w:val="28"/>
        </w:rPr>
      </w:pPr>
      <w:r w:rsidRPr="008B6742">
        <w:rPr>
          <w:rFonts w:ascii="Times New Roman" w:hAnsi="Times New Roman" w:cs="Times New Roman"/>
          <w:bCs/>
          <w:sz w:val="28"/>
          <w:szCs w:val="28"/>
        </w:rPr>
        <w:t>** В классах школ, школ-интернатов всех типов и наименований с числом учащихся менее 50 процентов от нормативной наполняемости оплата за проверку письменных работ производится с учетом гарантированных надбавок, учитывающих специфику работы организации, в размере 50 процентов.</w:t>
      </w:r>
    </w:p>
    <w:p w:rsidR="008B6742" w:rsidRDefault="008B6742" w:rsidP="00A37EAA">
      <w:pPr>
        <w:spacing w:line="276" w:lineRule="auto"/>
        <w:ind w:firstLine="708"/>
        <w:jc w:val="both"/>
        <w:rPr>
          <w:rFonts w:ascii="Times New Roman" w:hAnsi="Times New Roman" w:cs="Times New Roman"/>
          <w:bCs/>
          <w:sz w:val="28"/>
          <w:szCs w:val="28"/>
        </w:rPr>
      </w:pPr>
      <w:r w:rsidRPr="008B6742">
        <w:rPr>
          <w:rFonts w:ascii="Times New Roman" w:hAnsi="Times New Roman" w:cs="Times New Roman"/>
          <w:bCs/>
          <w:sz w:val="28"/>
          <w:szCs w:val="28"/>
        </w:rPr>
        <w:t>*** Количество оплачиваемых кабинетов составляет по средним общеобразовательным школам, школам-интернатам не более 15.</w:t>
      </w:r>
    </w:p>
    <w:p w:rsidR="003D3DD1" w:rsidRDefault="003D3DD1" w:rsidP="003D3DD1">
      <w:pPr>
        <w:spacing w:line="276" w:lineRule="auto"/>
        <w:jc w:val="both"/>
        <w:rPr>
          <w:rFonts w:ascii="Times New Roman" w:hAnsi="Times New Roman" w:cs="Times New Roman"/>
          <w:bCs/>
          <w:sz w:val="28"/>
          <w:szCs w:val="28"/>
        </w:rPr>
      </w:pPr>
    </w:p>
    <w:p w:rsidR="00A37EAA" w:rsidRPr="00A37EAA" w:rsidRDefault="00A37EAA" w:rsidP="00A37EAA">
      <w:pPr>
        <w:tabs>
          <w:tab w:val="left" w:pos="975"/>
        </w:tabs>
        <w:spacing w:line="276" w:lineRule="auto"/>
        <w:ind w:left="915"/>
        <w:jc w:val="center"/>
        <w:rPr>
          <w:rFonts w:ascii="Times New Roman" w:hAnsi="Times New Roman" w:cs="Times New Roman"/>
          <w:bCs/>
          <w:sz w:val="28"/>
          <w:szCs w:val="28"/>
        </w:rPr>
      </w:pPr>
    </w:p>
    <w:p w:rsidR="00F75E6E" w:rsidRDefault="00F75E6E" w:rsidP="00335C57">
      <w:pPr>
        <w:pStyle w:val="a3"/>
        <w:spacing w:line="276" w:lineRule="auto"/>
        <w:ind w:left="0"/>
        <w:jc w:val="both"/>
        <w:rPr>
          <w:rFonts w:ascii="Times New Roman" w:hAnsi="Times New Roman" w:cs="Times New Roman"/>
          <w:bCs/>
          <w:sz w:val="28"/>
          <w:szCs w:val="28"/>
        </w:rPr>
      </w:pPr>
    </w:p>
    <w:p w:rsidR="00F75E6E" w:rsidRDefault="00F75E6E" w:rsidP="00335C57">
      <w:pPr>
        <w:pStyle w:val="a3"/>
        <w:spacing w:line="276" w:lineRule="auto"/>
        <w:ind w:left="0"/>
        <w:jc w:val="both"/>
        <w:rPr>
          <w:rFonts w:ascii="Times New Roman" w:hAnsi="Times New Roman" w:cs="Times New Roman"/>
          <w:bCs/>
          <w:sz w:val="28"/>
          <w:szCs w:val="28"/>
        </w:rPr>
      </w:pPr>
    </w:p>
    <w:p w:rsidR="00F75E6E" w:rsidRDefault="00F75E6E" w:rsidP="00335C57">
      <w:pPr>
        <w:pStyle w:val="a3"/>
        <w:spacing w:line="276" w:lineRule="auto"/>
        <w:ind w:left="0"/>
        <w:jc w:val="both"/>
        <w:rPr>
          <w:rFonts w:ascii="Times New Roman" w:hAnsi="Times New Roman" w:cs="Times New Roman"/>
          <w:bCs/>
          <w:sz w:val="28"/>
          <w:szCs w:val="28"/>
        </w:rPr>
      </w:pPr>
    </w:p>
    <w:p w:rsidR="00F75E6E" w:rsidRDefault="00F75E6E" w:rsidP="00335C57">
      <w:pPr>
        <w:pStyle w:val="a3"/>
        <w:spacing w:line="276" w:lineRule="auto"/>
        <w:ind w:left="0"/>
        <w:jc w:val="both"/>
        <w:rPr>
          <w:rFonts w:ascii="Times New Roman" w:hAnsi="Times New Roman" w:cs="Times New Roman"/>
          <w:bCs/>
          <w:sz w:val="28"/>
          <w:szCs w:val="28"/>
        </w:rPr>
      </w:pPr>
    </w:p>
    <w:p w:rsidR="00AE3AB4" w:rsidRPr="00AE3AB4" w:rsidRDefault="00AE3AB4" w:rsidP="00335C57">
      <w:pPr>
        <w:pStyle w:val="a3"/>
        <w:spacing w:line="276" w:lineRule="auto"/>
        <w:ind w:left="0"/>
        <w:jc w:val="both"/>
        <w:rPr>
          <w:rFonts w:ascii="Times New Roman" w:hAnsi="Times New Roman" w:cs="Times New Roman"/>
          <w:bCs/>
          <w:sz w:val="28"/>
          <w:szCs w:val="28"/>
        </w:rPr>
      </w:pPr>
    </w:p>
    <w:p w:rsidR="009F2681" w:rsidRDefault="009F2681"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p>
    <w:p w:rsidR="00F056F2" w:rsidRDefault="00F056F2" w:rsidP="00335C57">
      <w:pPr>
        <w:pStyle w:val="a3"/>
        <w:spacing w:line="276" w:lineRule="auto"/>
        <w:ind w:left="0"/>
        <w:jc w:val="both"/>
        <w:rPr>
          <w:rFonts w:ascii="Times New Roman" w:hAnsi="Times New Roman" w:cs="Times New Roman"/>
          <w:bCs/>
          <w:sz w:val="28"/>
          <w:szCs w:val="28"/>
        </w:rPr>
      </w:pPr>
    </w:p>
    <w:p w:rsidR="00335C57" w:rsidRPr="00335C57" w:rsidRDefault="00335C57" w:rsidP="00335C57">
      <w:pPr>
        <w:pStyle w:val="a3"/>
        <w:spacing w:line="276" w:lineRule="auto"/>
        <w:ind w:left="0"/>
        <w:jc w:val="both"/>
        <w:rPr>
          <w:rFonts w:ascii="Times New Roman" w:hAnsi="Times New Roman" w:cs="Times New Roman"/>
          <w:bCs/>
          <w:sz w:val="28"/>
          <w:szCs w:val="28"/>
        </w:rPr>
      </w:pPr>
    </w:p>
    <w:p w:rsidR="009B21D6" w:rsidRPr="0057013E" w:rsidRDefault="009B21D6" w:rsidP="0057013E">
      <w:pPr>
        <w:pStyle w:val="a3"/>
        <w:spacing w:line="276" w:lineRule="auto"/>
        <w:ind w:left="993" w:hanging="993"/>
        <w:jc w:val="center"/>
        <w:rPr>
          <w:rFonts w:ascii="Times New Roman" w:hAnsi="Times New Roman" w:cs="Times New Roman"/>
          <w:sz w:val="28"/>
          <w:szCs w:val="28"/>
        </w:rPr>
      </w:pPr>
    </w:p>
    <w:p w:rsidR="009B21D6" w:rsidRPr="009B21D6" w:rsidRDefault="009B21D6" w:rsidP="009B21D6">
      <w:pPr>
        <w:pStyle w:val="a3"/>
        <w:spacing w:line="276" w:lineRule="auto"/>
        <w:ind w:left="0" w:firstLine="709"/>
        <w:jc w:val="both"/>
        <w:rPr>
          <w:rFonts w:ascii="Times New Roman" w:hAnsi="Times New Roman" w:cs="Times New Roman"/>
          <w:sz w:val="28"/>
          <w:szCs w:val="28"/>
        </w:rPr>
      </w:pPr>
    </w:p>
    <w:p w:rsidR="00091120" w:rsidRPr="009B21D6" w:rsidRDefault="00091120" w:rsidP="009B21D6">
      <w:pPr>
        <w:pStyle w:val="a3"/>
        <w:tabs>
          <w:tab w:val="left" w:pos="720"/>
        </w:tabs>
        <w:ind w:hanging="11"/>
        <w:jc w:val="both"/>
        <w:rPr>
          <w:rFonts w:ascii="Times New Roman" w:hAnsi="Times New Roman" w:cs="Times New Roman"/>
          <w:sz w:val="28"/>
          <w:szCs w:val="28"/>
        </w:rPr>
      </w:pPr>
    </w:p>
    <w:p w:rsidR="00C2351B" w:rsidRDefault="00C2351B" w:rsidP="00C2351B">
      <w:pPr>
        <w:pStyle w:val="a3"/>
        <w:ind w:left="0"/>
        <w:jc w:val="both"/>
        <w:rPr>
          <w:rFonts w:ascii="Times New Roman" w:hAnsi="Times New Roman" w:cs="Times New Roman"/>
          <w:sz w:val="28"/>
          <w:szCs w:val="28"/>
        </w:rPr>
      </w:pPr>
    </w:p>
    <w:p w:rsidR="00C2351B" w:rsidRDefault="00C2351B" w:rsidP="00D30087">
      <w:pPr>
        <w:pStyle w:val="a3"/>
        <w:ind w:left="0" w:hanging="720"/>
        <w:jc w:val="both"/>
        <w:rPr>
          <w:rFonts w:ascii="Times New Roman" w:hAnsi="Times New Roman" w:cs="Times New Roman"/>
          <w:sz w:val="28"/>
          <w:szCs w:val="28"/>
        </w:rPr>
      </w:pPr>
    </w:p>
    <w:p w:rsidR="009E540E" w:rsidRDefault="009E540E" w:rsidP="00D30087">
      <w:pPr>
        <w:pStyle w:val="a3"/>
        <w:ind w:left="0" w:hanging="720"/>
        <w:jc w:val="both"/>
        <w:rPr>
          <w:rFonts w:ascii="Times New Roman" w:hAnsi="Times New Roman" w:cs="Times New Roman"/>
          <w:sz w:val="28"/>
          <w:szCs w:val="28"/>
        </w:rPr>
      </w:pPr>
    </w:p>
    <w:p w:rsidR="009E540E" w:rsidRPr="009E540E" w:rsidRDefault="009E540E" w:rsidP="009E540E">
      <w:pPr>
        <w:tabs>
          <w:tab w:val="left" w:pos="1455"/>
        </w:tabs>
      </w:pPr>
      <w:r>
        <w:tab/>
      </w:r>
    </w:p>
    <w:sectPr w:rsidR="009E540E" w:rsidRPr="009E540E" w:rsidSect="00D3008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52E" w:rsidRDefault="0005652E" w:rsidP="003D3DD1">
      <w:pPr>
        <w:spacing w:after="0" w:line="240" w:lineRule="auto"/>
      </w:pPr>
      <w:r>
        <w:separator/>
      </w:r>
    </w:p>
  </w:endnote>
  <w:endnote w:type="continuationSeparator" w:id="0">
    <w:p w:rsidR="0005652E" w:rsidRDefault="0005652E" w:rsidP="003D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52E" w:rsidRDefault="0005652E" w:rsidP="003D3DD1">
      <w:pPr>
        <w:spacing w:after="0" w:line="240" w:lineRule="auto"/>
      </w:pPr>
      <w:r>
        <w:separator/>
      </w:r>
    </w:p>
  </w:footnote>
  <w:footnote w:type="continuationSeparator" w:id="0">
    <w:p w:rsidR="0005652E" w:rsidRDefault="0005652E" w:rsidP="003D3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62501"/>
    <w:multiLevelType w:val="multilevel"/>
    <w:tmpl w:val="ADE00D4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 w15:restartNumberingAfterBreak="0">
    <w:nsid w:val="50FB6738"/>
    <w:multiLevelType w:val="hybridMultilevel"/>
    <w:tmpl w:val="683C5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584456"/>
    <w:multiLevelType w:val="multilevel"/>
    <w:tmpl w:val="B9BE6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5CD"/>
    <w:rsid w:val="0005652E"/>
    <w:rsid w:val="00091120"/>
    <w:rsid w:val="00100A2A"/>
    <w:rsid w:val="00156BCE"/>
    <w:rsid w:val="00290FB4"/>
    <w:rsid w:val="00307DF5"/>
    <w:rsid w:val="00335C57"/>
    <w:rsid w:val="003B582A"/>
    <w:rsid w:val="003B6118"/>
    <w:rsid w:val="003D3DD1"/>
    <w:rsid w:val="00495C2C"/>
    <w:rsid w:val="0057013E"/>
    <w:rsid w:val="005958AB"/>
    <w:rsid w:val="005E6D16"/>
    <w:rsid w:val="006942D5"/>
    <w:rsid w:val="00702C45"/>
    <w:rsid w:val="0076037C"/>
    <w:rsid w:val="008645CD"/>
    <w:rsid w:val="0089696D"/>
    <w:rsid w:val="008A176D"/>
    <w:rsid w:val="008B6742"/>
    <w:rsid w:val="008C7212"/>
    <w:rsid w:val="00912092"/>
    <w:rsid w:val="00957DEA"/>
    <w:rsid w:val="009B21D6"/>
    <w:rsid w:val="009E540E"/>
    <w:rsid w:val="009F2681"/>
    <w:rsid w:val="00A26EB0"/>
    <w:rsid w:val="00A37EAA"/>
    <w:rsid w:val="00A565DC"/>
    <w:rsid w:val="00AE3AB4"/>
    <w:rsid w:val="00B3091E"/>
    <w:rsid w:val="00B86CEE"/>
    <w:rsid w:val="00B949B0"/>
    <w:rsid w:val="00B96554"/>
    <w:rsid w:val="00C206B2"/>
    <w:rsid w:val="00C2351B"/>
    <w:rsid w:val="00C31274"/>
    <w:rsid w:val="00C352F0"/>
    <w:rsid w:val="00C660F7"/>
    <w:rsid w:val="00CC13E7"/>
    <w:rsid w:val="00D30087"/>
    <w:rsid w:val="00E02A20"/>
    <w:rsid w:val="00E53A89"/>
    <w:rsid w:val="00EA3CD3"/>
    <w:rsid w:val="00F056F2"/>
    <w:rsid w:val="00F75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7B58"/>
  <w15:docId w15:val="{4CA980EC-308A-44C7-8276-CBE08688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C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087"/>
    <w:pPr>
      <w:ind w:left="720"/>
      <w:contextualSpacing/>
    </w:pPr>
  </w:style>
  <w:style w:type="character" w:styleId="a4">
    <w:name w:val="Hyperlink"/>
    <w:basedOn w:val="a0"/>
    <w:uiPriority w:val="99"/>
    <w:unhideWhenUsed/>
    <w:rsid w:val="00F056F2"/>
    <w:rPr>
      <w:color w:val="0563C1" w:themeColor="hyperlink"/>
      <w:u w:val="single"/>
    </w:rPr>
  </w:style>
  <w:style w:type="paragraph" w:styleId="a5">
    <w:name w:val="header"/>
    <w:basedOn w:val="a"/>
    <w:link w:val="a6"/>
    <w:uiPriority w:val="99"/>
    <w:unhideWhenUsed/>
    <w:rsid w:val="003D3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3DD1"/>
  </w:style>
  <w:style w:type="paragraph" w:styleId="a7">
    <w:name w:val="footer"/>
    <w:basedOn w:val="a"/>
    <w:link w:val="a8"/>
    <w:uiPriority w:val="99"/>
    <w:unhideWhenUsed/>
    <w:rsid w:val="003D3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3DD1"/>
  </w:style>
  <w:style w:type="table" w:styleId="a9">
    <w:name w:val="Table Grid"/>
    <w:basedOn w:val="a1"/>
    <w:uiPriority w:val="39"/>
    <w:rsid w:val="00E0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949B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0603">
      <w:bodyDiv w:val="1"/>
      <w:marLeft w:val="0"/>
      <w:marRight w:val="0"/>
      <w:marTop w:val="0"/>
      <w:marBottom w:val="0"/>
      <w:divBdr>
        <w:top w:val="none" w:sz="0" w:space="0" w:color="auto"/>
        <w:left w:val="none" w:sz="0" w:space="0" w:color="auto"/>
        <w:bottom w:val="none" w:sz="0" w:space="0" w:color="auto"/>
        <w:right w:val="none" w:sz="0" w:space="0" w:color="auto"/>
      </w:divBdr>
    </w:div>
    <w:div w:id="121964871">
      <w:bodyDiv w:val="1"/>
      <w:marLeft w:val="0"/>
      <w:marRight w:val="0"/>
      <w:marTop w:val="0"/>
      <w:marBottom w:val="0"/>
      <w:divBdr>
        <w:top w:val="none" w:sz="0" w:space="0" w:color="auto"/>
        <w:left w:val="none" w:sz="0" w:space="0" w:color="auto"/>
        <w:bottom w:val="none" w:sz="0" w:space="0" w:color="auto"/>
        <w:right w:val="none" w:sz="0" w:space="0" w:color="auto"/>
      </w:divBdr>
    </w:div>
    <w:div w:id="15212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384892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16</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Professional</cp:lastModifiedBy>
  <cp:revision>18</cp:revision>
  <cp:lastPrinted>2024-11-27T05:25:00Z</cp:lastPrinted>
  <dcterms:created xsi:type="dcterms:W3CDTF">2024-11-20T07:36:00Z</dcterms:created>
  <dcterms:modified xsi:type="dcterms:W3CDTF">2025-06-05T06:59:00Z</dcterms:modified>
</cp:coreProperties>
</file>