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4E" w:rsidRPr="003D6EF7" w:rsidRDefault="00EE494E" w:rsidP="00EE494E">
      <w:pPr>
        <w:pStyle w:val="a3"/>
        <w:jc w:val="center"/>
        <w:rPr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38712" cy="9250680"/>
            <wp:effectExtent l="19050" t="0" r="4888" b="0"/>
            <wp:docPr id="1" name="Рисунок 1" descr="C:\Users\Оленька\Pictures\о порядке ознакомления с документами образовательнрй организ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о порядке ознакомления с документами образовательнрй организ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5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54E" w:rsidRPr="003D6EF7" w:rsidRDefault="0000554E" w:rsidP="00EE494E">
      <w:pPr>
        <w:pStyle w:val="20"/>
        <w:shd w:val="clear" w:color="auto" w:fill="auto"/>
        <w:tabs>
          <w:tab w:val="left" w:pos="376"/>
        </w:tabs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lastRenderedPageBreak/>
        <w:t>деятельности, размещаются на официальном сайте школы.</w:t>
      </w:r>
    </w:p>
    <w:p w:rsidR="0000554E" w:rsidRPr="003D6EF7" w:rsidRDefault="0000554E" w:rsidP="00EE494E">
      <w:pPr>
        <w:pStyle w:val="20"/>
        <w:numPr>
          <w:ilvl w:val="0"/>
          <w:numId w:val="4"/>
        </w:numPr>
        <w:shd w:val="clear" w:color="auto" w:fill="auto"/>
        <w:tabs>
          <w:tab w:val="left" w:pos="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>Ознакомление с документами образовательной организации, перечисленными в пунктах 2, 3 настоящего Порядка, происходит при приёме граждан на обучение. Факт ознакомления с документами образовательной организации родители (законные представители) несовершеннолетних обучающихся и обучающиеся после получения основного общего образования отражают в заявлении о приёме на обучение под подпись.</w:t>
      </w:r>
    </w:p>
    <w:p w:rsidR="0000554E" w:rsidRPr="003D6EF7" w:rsidRDefault="0000554E" w:rsidP="00EE494E">
      <w:pPr>
        <w:pStyle w:val="20"/>
        <w:numPr>
          <w:ilvl w:val="0"/>
          <w:numId w:val="4"/>
        </w:numPr>
        <w:shd w:val="clear" w:color="auto" w:fill="auto"/>
        <w:tabs>
          <w:tab w:val="left" w:pos="0"/>
          <w:tab w:val="left" w:pos="35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>При приёме на работу в образовательную организацию работодатель обязан ознакомить работника до подписания трудового договора со следующими локальными нормативными актами, непосредственно связанными с его трудовой деятельностью (</w:t>
      </w:r>
      <w:proofErr w:type="gramStart"/>
      <w:r w:rsidRPr="003D6EF7">
        <w:rPr>
          <w:color w:val="000000"/>
          <w:sz w:val="24"/>
          <w:szCs w:val="24"/>
          <w:lang w:eastAsia="ru-RU" w:bidi="ru-RU"/>
        </w:rPr>
        <w:t>ч</w:t>
      </w:r>
      <w:proofErr w:type="gramEnd"/>
      <w:r w:rsidRPr="003D6EF7">
        <w:rPr>
          <w:color w:val="000000"/>
          <w:sz w:val="24"/>
          <w:szCs w:val="24"/>
          <w:lang w:eastAsia="ru-RU" w:bidi="ru-RU"/>
        </w:rPr>
        <w:t>. 3 ст. 68 ТК РФ):</w:t>
      </w:r>
    </w:p>
    <w:p w:rsidR="0000554E" w:rsidRPr="003D6EF7" w:rsidRDefault="0000554E" w:rsidP="0000554E">
      <w:pPr>
        <w:pStyle w:val="20"/>
        <w:shd w:val="clear" w:color="auto" w:fill="auto"/>
        <w:tabs>
          <w:tab w:val="left" w:pos="180"/>
        </w:tabs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>- должностная инструкция;</w:t>
      </w:r>
    </w:p>
    <w:p w:rsidR="0000554E" w:rsidRPr="003D6EF7" w:rsidRDefault="0000554E" w:rsidP="0000554E">
      <w:pPr>
        <w:pStyle w:val="20"/>
        <w:shd w:val="clear" w:color="auto" w:fill="auto"/>
        <w:tabs>
          <w:tab w:val="left" w:pos="180"/>
        </w:tabs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>- правила внутреннего трудового распорядка (</w:t>
      </w:r>
      <w:proofErr w:type="gramStart"/>
      <w:r w:rsidRPr="003D6EF7">
        <w:rPr>
          <w:color w:val="000000"/>
          <w:sz w:val="24"/>
          <w:szCs w:val="24"/>
          <w:lang w:eastAsia="ru-RU" w:bidi="ru-RU"/>
        </w:rPr>
        <w:t>ч</w:t>
      </w:r>
      <w:proofErr w:type="gramEnd"/>
      <w:r w:rsidRPr="003D6EF7">
        <w:rPr>
          <w:color w:val="000000"/>
          <w:sz w:val="24"/>
          <w:szCs w:val="24"/>
          <w:lang w:eastAsia="ru-RU" w:bidi="ru-RU"/>
        </w:rPr>
        <w:t>. 3 ст. 68 ТК РФ);</w:t>
      </w:r>
    </w:p>
    <w:p w:rsidR="0000554E" w:rsidRPr="003D6EF7" w:rsidRDefault="0000554E" w:rsidP="0000554E">
      <w:pPr>
        <w:pStyle w:val="20"/>
        <w:shd w:val="clear" w:color="auto" w:fill="auto"/>
        <w:tabs>
          <w:tab w:val="left" w:pos="180"/>
        </w:tabs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>- коллективный договор;</w:t>
      </w:r>
    </w:p>
    <w:p w:rsidR="0000554E" w:rsidRPr="003D6EF7" w:rsidRDefault="0000554E" w:rsidP="0000554E">
      <w:pPr>
        <w:pStyle w:val="20"/>
        <w:shd w:val="clear" w:color="auto" w:fill="auto"/>
        <w:tabs>
          <w:tab w:val="left" w:pos="180"/>
        </w:tabs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>- положение об оплате труда (ст. 135 ТК РФ);</w:t>
      </w:r>
    </w:p>
    <w:p w:rsidR="0000554E" w:rsidRPr="003D6EF7" w:rsidRDefault="0000554E" w:rsidP="0000554E">
      <w:pPr>
        <w:pStyle w:val="20"/>
        <w:shd w:val="clear" w:color="auto" w:fill="auto"/>
        <w:tabs>
          <w:tab w:val="left" w:pos="180"/>
        </w:tabs>
        <w:spacing w:line="240" w:lineRule="auto"/>
        <w:jc w:val="both"/>
        <w:rPr>
          <w:sz w:val="24"/>
          <w:szCs w:val="24"/>
        </w:rPr>
      </w:pPr>
      <w:r w:rsidRPr="003D6EF7">
        <w:rPr>
          <w:sz w:val="24"/>
          <w:szCs w:val="24"/>
        </w:rPr>
        <w:t xml:space="preserve">- </w:t>
      </w:r>
      <w:r w:rsidRPr="003D6EF7">
        <w:rPr>
          <w:color w:val="000000"/>
          <w:sz w:val="24"/>
          <w:szCs w:val="24"/>
          <w:lang w:eastAsia="ru-RU" w:bidi="ru-RU"/>
        </w:rPr>
        <w:t>правила и инструкция по охране труда (ст. 212 ТК РФ);</w:t>
      </w:r>
    </w:p>
    <w:p w:rsidR="0000554E" w:rsidRPr="003D6EF7" w:rsidRDefault="0000554E" w:rsidP="0000554E">
      <w:pPr>
        <w:pStyle w:val="20"/>
        <w:shd w:val="clear" w:color="auto" w:fill="auto"/>
        <w:tabs>
          <w:tab w:val="left" w:pos="180"/>
        </w:tabs>
        <w:spacing w:line="240" w:lineRule="auto"/>
        <w:jc w:val="both"/>
        <w:rPr>
          <w:sz w:val="24"/>
          <w:szCs w:val="24"/>
        </w:rPr>
      </w:pPr>
      <w:r w:rsidRPr="003D6EF7">
        <w:rPr>
          <w:sz w:val="24"/>
          <w:szCs w:val="24"/>
        </w:rPr>
        <w:t xml:space="preserve">- </w:t>
      </w:r>
      <w:r w:rsidRPr="003D6EF7">
        <w:rPr>
          <w:color w:val="000000"/>
          <w:sz w:val="24"/>
          <w:szCs w:val="24"/>
          <w:lang w:eastAsia="ru-RU" w:bidi="ru-RU"/>
        </w:rPr>
        <w:t>правила хранения и использования персональных данных работников (ст. 87 ТК РФ);</w:t>
      </w:r>
    </w:p>
    <w:p w:rsidR="0000554E" w:rsidRPr="003D6EF7" w:rsidRDefault="0000554E" w:rsidP="0000554E">
      <w:pPr>
        <w:pStyle w:val="20"/>
        <w:shd w:val="clear" w:color="auto" w:fill="auto"/>
        <w:tabs>
          <w:tab w:val="left" w:pos="213"/>
        </w:tabs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 xml:space="preserve">- иные локальные нормативные акты, непосредственно связанные с трудовой деятельностью </w:t>
      </w:r>
      <w:proofErr w:type="gramStart"/>
      <w:r w:rsidRPr="003D6EF7">
        <w:rPr>
          <w:color w:val="000000"/>
          <w:sz w:val="24"/>
          <w:szCs w:val="24"/>
          <w:lang w:eastAsia="ru-RU" w:bidi="ru-RU"/>
        </w:rPr>
        <w:t>принимаемого</w:t>
      </w:r>
      <w:proofErr w:type="gramEnd"/>
      <w:r w:rsidRPr="003D6EF7">
        <w:rPr>
          <w:color w:val="000000"/>
          <w:sz w:val="24"/>
          <w:szCs w:val="24"/>
          <w:lang w:eastAsia="ru-RU" w:bidi="ru-RU"/>
        </w:rPr>
        <w:t xml:space="preserve"> на работу.</w:t>
      </w:r>
    </w:p>
    <w:p w:rsidR="0000554E" w:rsidRPr="003D6EF7" w:rsidRDefault="0000554E" w:rsidP="0000554E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 xml:space="preserve">9. </w:t>
      </w:r>
      <w:proofErr w:type="gramStart"/>
      <w:r w:rsidRPr="003D6EF7">
        <w:rPr>
          <w:color w:val="000000"/>
          <w:sz w:val="24"/>
          <w:szCs w:val="24"/>
          <w:lang w:eastAsia="ru-RU" w:bidi="ru-RU"/>
        </w:rPr>
        <w:t>Факт ознакомления работника, принимаемого в образовательную организацию на работу, с документами образовательной организации должен быть письменно подтверждён под подпись принимаемого на работу</w:t>
      </w:r>
      <w:r w:rsidR="003D6EF7" w:rsidRPr="003D6EF7">
        <w:rPr>
          <w:color w:val="000000"/>
          <w:sz w:val="24"/>
          <w:szCs w:val="24"/>
          <w:lang w:eastAsia="ru-RU" w:bidi="ru-RU"/>
        </w:rPr>
        <w:t xml:space="preserve"> </w:t>
      </w:r>
      <w:r w:rsidR="003D6EF7">
        <w:rPr>
          <w:color w:val="000000"/>
          <w:sz w:val="24"/>
          <w:szCs w:val="24"/>
          <w:lang w:eastAsia="ru-RU" w:bidi="ru-RU"/>
        </w:rPr>
        <w:t xml:space="preserve">(отражён в </w:t>
      </w:r>
      <w:r w:rsidR="003D6EF7" w:rsidRPr="003D6EF7">
        <w:rPr>
          <w:color w:val="000000"/>
          <w:sz w:val="24"/>
          <w:szCs w:val="24"/>
          <w:lang w:eastAsia="ru-RU" w:bidi="ru-RU"/>
        </w:rPr>
        <w:t>листе ознакомления с локальными нормативными актами</w:t>
      </w:r>
      <w:r w:rsidR="003D6EF7">
        <w:rPr>
          <w:color w:val="000000"/>
          <w:sz w:val="24"/>
          <w:szCs w:val="24"/>
          <w:lang w:eastAsia="ru-RU" w:bidi="ru-RU"/>
        </w:rPr>
        <w:t>)</w:t>
      </w:r>
      <w:r w:rsidRPr="003D6EF7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00554E" w:rsidRPr="003D6EF7" w:rsidRDefault="0000554E" w:rsidP="0000554E">
      <w:pPr>
        <w:pStyle w:val="20"/>
        <w:shd w:val="clear" w:color="auto" w:fill="auto"/>
        <w:tabs>
          <w:tab w:val="left" w:pos="333"/>
        </w:tabs>
        <w:spacing w:line="240" w:lineRule="auto"/>
        <w:jc w:val="both"/>
        <w:rPr>
          <w:sz w:val="24"/>
          <w:szCs w:val="24"/>
        </w:rPr>
      </w:pPr>
      <w:r w:rsidRPr="003D6EF7">
        <w:rPr>
          <w:color w:val="000000"/>
          <w:sz w:val="24"/>
          <w:szCs w:val="24"/>
          <w:lang w:eastAsia="ru-RU" w:bidi="ru-RU"/>
        </w:rPr>
        <w:t xml:space="preserve">10. Факт ознакомления с документами образовательной организации участников образовательных отношений в период обучения или работы должен быть письменно подтверждён (отражён в </w:t>
      </w:r>
      <w:r w:rsidR="003D6EF7" w:rsidRPr="003D6EF7">
        <w:rPr>
          <w:color w:val="000000"/>
          <w:sz w:val="24"/>
          <w:szCs w:val="24"/>
          <w:lang w:eastAsia="ru-RU" w:bidi="ru-RU"/>
        </w:rPr>
        <w:t>заявлении о зачислении ребенка в школу</w:t>
      </w:r>
      <w:r w:rsidRPr="003D6EF7">
        <w:rPr>
          <w:color w:val="000000"/>
          <w:sz w:val="24"/>
          <w:szCs w:val="24"/>
          <w:lang w:eastAsia="ru-RU" w:bidi="ru-RU"/>
        </w:rPr>
        <w:t>).</w:t>
      </w:r>
    </w:p>
    <w:p w:rsidR="0000554E" w:rsidRPr="0000554E" w:rsidRDefault="0000554E" w:rsidP="0000554E">
      <w:pPr>
        <w:jc w:val="both"/>
        <w:rPr>
          <w:sz w:val="28"/>
          <w:szCs w:val="28"/>
        </w:rPr>
      </w:pPr>
    </w:p>
    <w:sectPr w:rsidR="0000554E" w:rsidRPr="0000554E" w:rsidSect="00F15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6B66"/>
    <w:multiLevelType w:val="hybridMultilevel"/>
    <w:tmpl w:val="8B04BD82"/>
    <w:lvl w:ilvl="0" w:tplc="A2A40D6E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138D6"/>
    <w:multiLevelType w:val="multilevel"/>
    <w:tmpl w:val="36EC826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A136FB"/>
    <w:multiLevelType w:val="multilevel"/>
    <w:tmpl w:val="C47C5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9812741"/>
    <w:multiLevelType w:val="multilevel"/>
    <w:tmpl w:val="5390304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54E"/>
    <w:rsid w:val="0000554E"/>
    <w:rsid w:val="001901F2"/>
    <w:rsid w:val="003D6EF7"/>
    <w:rsid w:val="005D2BB0"/>
    <w:rsid w:val="00956590"/>
    <w:rsid w:val="00EE494E"/>
    <w:rsid w:val="00F15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5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5">
    <w:name w:val="Основной текст (5)_"/>
    <w:basedOn w:val="a0"/>
    <w:link w:val="50"/>
    <w:rsid w:val="0000554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0554E"/>
    <w:pPr>
      <w:shd w:val="clear" w:color="auto" w:fill="FFFFFF"/>
      <w:autoSpaceDE/>
      <w:autoSpaceDN/>
      <w:spacing w:before="60" w:after="240" w:line="0" w:lineRule="atLeast"/>
      <w:jc w:val="center"/>
    </w:pPr>
    <w:rPr>
      <w:b/>
      <w:bCs/>
      <w:sz w:val="26"/>
      <w:szCs w:val="26"/>
    </w:rPr>
  </w:style>
  <w:style w:type="character" w:customStyle="1" w:styleId="2">
    <w:name w:val="Основной текст (2)_"/>
    <w:basedOn w:val="a0"/>
    <w:link w:val="20"/>
    <w:rsid w:val="0000554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554E"/>
    <w:pPr>
      <w:shd w:val="clear" w:color="auto" w:fill="FFFFFF"/>
      <w:autoSpaceDE/>
      <w:autoSpaceDN/>
      <w:spacing w:line="0" w:lineRule="atLeast"/>
      <w:jc w:val="righ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00554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9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20230620</dc:creator>
  <cp:lastModifiedBy>Пользователь Windows</cp:lastModifiedBy>
  <cp:revision>4</cp:revision>
  <cp:lastPrinted>2024-09-26T12:34:00Z</cp:lastPrinted>
  <dcterms:created xsi:type="dcterms:W3CDTF">2024-09-25T11:40:00Z</dcterms:created>
  <dcterms:modified xsi:type="dcterms:W3CDTF">2024-10-24T07:32:00Z</dcterms:modified>
</cp:coreProperties>
</file>