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спортивного зала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Беговая дорожка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Козел гимнастический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для бадминтона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Мат гимнастический – 12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Мостик гимнастический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Мяч волейбольный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Мяч футбольный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Скамейка гимнастическая – 4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Стенка гимнастическая – 4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Стол для настольного тенниса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Тренажер для развития вестибулярного аппарата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Универсальный тренажер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Боксерские перчатки – 3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для волейбола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Лыжи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Мешок боксерский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Мяч теннисный (маленький) – 11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Мяч баскетбольный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для настольного тенниса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Набор для хоккея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Обруч – 10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Палатка двухместная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Ролик ручной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Самокат – 3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Санки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Свисток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Скакалка – 7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Тарелки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Теннисная ракетка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Тренажёр эспандер – 1 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Бревно гимнастическое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Гантели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Дорожка массажная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Канат гимнастический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Коврики резиновые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Колодки легкоатлетические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лыжного инвентаря – 8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Коньки фигурные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Корзина для баскетбола – 2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  <w:sz w:val="27"/>
          <w:szCs w:val="27"/>
        </w:rPr>
        <w:t>Массажер</w:t>
      </w:r>
      <w:proofErr w:type="spellEnd"/>
      <w:r>
        <w:rPr>
          <w:color w:val="333333"/>
          <w:sz w:val="27"/>
          <w:szCs w:val="27"/>
        </w:rPr>
        <w:t xml:space="preserve"> – 5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Медицин бол – 8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Мячи для метания – 4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lastRenderedPageBreak/>
        <w:t>Палка гимнастическая – 20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Пленка для прыжков в высоту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Ролики – 6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Сетка волейбольная с тросом – 1</w:t>
      </w:r>
    </w:p>
    <w:p w:rsidR="0029268A" w:rsidRDefault="0029268A" w:rsidP="0029268A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Эспандер – 2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68A"/>
    <w:rsid w:val="0029268A"/>
    <w:rsid w:val="002C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2022-09-11T18:24:00Z</dcterms:created>
  <dcterms:modified xsi:type="dcterms:W3CDTF">2022-09-11T18:24:00Z</dcterms:modified>
</cp:coreProperties>
</file>